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5" w:rsidRPr="000C0D4B" w:rsidRDefault="008B75C5" w:rsidP="008B75C5">
      <w:pPr>
        <w:ind w:firstLine="708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1-11-19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C5" w:rsidRDefault="008B75C5" w:rsidP="008B75C5">
      <w:pPr>
        <w:pStyle w:val="a5"/>
        <w:ind w:left="720"/>
        <w:rPr>
          <w:sz w:val="28"/>
          <w:szCs w:val="28"/>
        </w:rPr>
      </w:pPr>
    </w:p>
    <w:p w:rsidR="008B75C5" w:rsidRDefault="008B75C5" w:rsidP="008B75C5">
      <w:pPr>
        <w:pStyle w:val="a5"/>
        <w:ind w:left="720"/>
        <w:rPr>
          <w:sz w:val="28"/>
          <w:szCs w:val="28"/>
        </w:rPr>
      </w:pPr>
    </w:p>
    <w:p w:rsidR="008B75C5" w:rsidRDefault="008B75C5" w:rsidP="008B75C5">
      <w:pPr>
        <w:pStyle w:val="a5"/>
        <w:ind w:left="720"/>
        <w:rPr>
          <w:sz w:val="28"/>
          <w:szCs w:val="28"/>
        </w:rPr>
      </w:pPr>
    </w:p>
    <w:p w:rsidR="008B75C5" w:rsidRDefault="008B75C5" w:rsidP="008B75C5">
      <w:pPr>
        <w:pStyle w:val="a5"/>
        <w:ind w:left="720"/>
        <w:rPr>
          <w:sz w:val="28"/>
          <w:szCs w:val="28"/>
        </w:rPr>
      </w:pPr>
    </w:p>
    <w:p w:rsidR="005E4540" w:rsidRPr="000C0D4B" w:rsidRDefault="005E4540" w:rsidP="008B75C5">
      <w:pPr>
        <w:pStyle w:val="a5"/>
        <w:ind w:left="720"/>
        <w:rPr>
          <w:sz w:val="28"/>
          <w:szCs w:val="28"/>
        </w:rPr>
      </w:pPr>
      <w:r w:rsidRPr="000C0D4B">
        <w:rPr>
          <w:sz w:val="28"/>
          <w:szCs w:val="28"/>
        </w:rPr>
        <w:lastRenderedPageBreak/>
        <w:t>образования;</w:t>
      </w:r>
    </w:p>
    <w:p w:rsidR="005E4540" w:rsidRPr="000C0D4B" w:rsidRDefault="005E4540" w:rsidP="000C0D4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0C0D4B">
        <w:rPr>
          <w:sz w:val="28"/>
          <w:szCs w:val="28"/>
        </w:rPr>
        <w:t>выявление случаев нарушений и неисполнения законодательных и иных нормативных актов и принятие мер по их предупреждению результатов деятельности педагогических работников;</w:t>
      </w:r>
    </w:p>
    <w:p w:rsidR="005E4540" w:rsidRPr="000C0D4B" w:rsidRDefault="005E4540" w:rsidP="000C0D4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0C0D4B">
        <w:rPr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5E4540" w:rsidRPr="000C0D4B" w:rsidRDefault="005E4540" w:rsidP="000C0D4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0C0D4B"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</w:t>
      </w:r>
    </w:p>
    <w:p w:rsidR="005E4540" w:rsidRPr="000C0D4B" w:rsidRDefault="005E4540" w:rsidP="000C0D4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0C0D4B">
        <w:rPr>
          <w:sz w:val="28"/>
          <w:szCs w:val="28"/>
        </w:rPr>
        <w:t>анализ результатов реализации приказов и распоряжений по школе;</w:t>
      </w:r>
    </w:p>
    <w:p w:rsidR="005E4540" w:rsidRPr="000C0D4B" w:rsidRDefault="005E4540" w:rsidP="000C0D4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0C0D4B"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>Функции ВШК:</w:t>
      </w:r>
    </w:p>
    <w:p w:rsidR="000C0D4B" w:rsidRDefault="005E4540" w:rsidP="000C0D4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информационно-аналитическая; </w:t>
      </w:r>
    </w:p>
    <w:p w:rsidR="005E4540" w:rsidRPr="000C0D4B" w:rsidRDefault="005E4540" w:rsidP="000C0D4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0C0D4B">
        <w:rPr>
          <w:sz w:val="28"/>
          <w:szCs w:val="28"/>
        </w:rPr>
        <w:t>коррективно-регулятивная.</w:t>
      </w:r>
    </w:p>
    <w:p w:rsidR="005E4540" w:rsidRPr="00CA5AED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Директор школы и по его поручению заместитель директора или эксперты вправе осуществлять ВШК результатов деятельности работников по вопросам: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соблюдения законодательства РФ в области образования;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осуществление государственной политики в области образования;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использования финансовых и материальных сре</w:t>
      </w:r>
      <w:proofErr w:type="gramStart"/>
      <w:r w:rsidRPr="000C0D4B">
        <w:rPr>
          <w:sz w:val="28"/>
          <w:szCs w:val="28"/>
        </w:rPr>
        <w:t>дств в с</w:t>
      </w:r>
      <w:proofErr w:type="gramEnd"/>
      <w:r w:rsidRPr="000C0D4B">
        <w:rPr>
          <w:sz w:val="28"/>
          <w:szCs w:val="28"/>
        </w:rPr>
        <w:t>оответствии с нормативами по назначению;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использование методического обеспечения в образовательной деятельности;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реализации утверждённых образовательных программ и учебных планов;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соблюдения утверждённых календарных учебных графиков;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соблюдения Устава, Правил внутреннего трудового распорядка и других локальных актов школы;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0C0D4B">
        <w:rPr>
          <w:sz w:val="28"/>
          <w:szCs w:val="28"/>
        </w:rPr>
        <w:t>обучающихся</w:t>
      </w:r>
      <w:proofErr w:type="gramEnd"/>
      <w:r w:rsidRPr="000C0D4B">
        <w:rPr>
          <w:sz w:val="28"/>
          <w:szCs w:val="28"/>
        </w:rPr>
        <w:t xml:space="preserve"> и текущего контроля успеваемости;</w:t>
      </w:r>
    </w:p>
    <w:p w:rsidR="005E4540" w:rsidRPr="000C0D4B" w:rsidRDefault="005E4540" w:rsidP="000C0D4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C0D4B">
        <w:rPr>
          <w:sz w:val="28"/>
          <w:szCs w:val="28"/>
        </w:rPr>
        <w:t>работы подразделений и организаций общественного питания и медицинских учреждений в целях охраны и укрепления здоровья обучающихся и работников школы.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 xml:space="preserve">При оценке учителя в ходе </w:t>
      </w:r>
      <w:proofErr w:type="spellStart"/>
      <w:r w:rsidRPr="000C0D4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C0D4B">
        <w:rPr>
          <w:rFonts w:ascii="Times New Roman" w:hAnsi="Times New Roman" w:cs="Times New Roman"/>
          <w:b/>
          <w:sz w:val="28"/>
          <w:szCs w:val="28"/>
        </w:rPr>
        <w:t xml:space="preserve"> контроля учитывается: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качество учебно-воспитательной деятельности на уроке;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соблюдение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уровень знаний, умений, навыков и развитие обучающихся;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степень самостоятельности </w:t>
      </w:r>
      <w:proofErr w:type="gramStart"/>
      <w:r w:rsidRPr="000C0D4B">
        <w:rPr>
          <w:sz w:val="28"/>
          <w:szCs w:val="28"/>
        </w:rPr>
        <w:t>обучающихся</w:t>
      </w:r>
      <w:proofErr w:type="gramEnd"/>
      <w:r w:rsidRPr="000C0D4B">
        <w:rPr>
          <w:sz w:val="28"/>
          <w:szCs w:val="28"/>
        </w:rPr>
        <w:t>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владение обучающимися </w:t>
      </w:r>
      <w:proofErr w:type="spellStart"/>
      <w:r w:rsidRPr="000C0D4B">
        <w:rPr>
          <w:sz w:val="28"/>
          <w:szCs w:val="28"/>
        </w:rPr>
        <w:t>общеучебными</w:t>
      </w:r>
      <w:proofErr w:type="spellEnd"/>
      <w:r w:rsidRPr="000C0D4B">
        <w:rPr>
          <w:sz w:val="28"/>
          <w:szCs w:val="28"/>
        </w:rPr>
        <w:t xml:space="preserve"> навыками, интеллектуальными умениями;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дифференцированный подход к </w:t>
      </w:r>
      <w:proofErr w:type="gramStart"/>
      <w:r w:rsidRPr="000C0D4B">
        <w:rPr>
          <w:sz w:val="28"/>
          <w:szCs w:val="28"/>
        </w:rPr>
        <w:t>обучающимся</w:t>
      </w:r>
      <w:proofErr w:type="gramEnd"/>
      <w:r w:rsidRPr="000C0D4B">
        <w:rPr>
          <w:sz w:val="28"/>
          <w:szCs w:val="28"/>
        </w:rPr>
        <w:t xml:space="preserve"> в процессе обучения;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0C0D4B">
        <w:rPr>
          <w:sz w:val="28"/>
          <w:szCs w:val="28"/>
        </w:rPr>
        <w:t>обучающимися</w:t>
      </w:r>
      <w:proofErr w:type="gramEnd"/>
      <w:r w:rsidRPr="000C0D4B">
        <w:rPr>
          <w:sz w:val="28"/>
          <w:szCs w:val="28"/>
        </w:rPr>
        <w:t xml:space="preserve"> системы знаний);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способность к </w:t>
      </w:r>
      <w:proofErr w:type="spellStart"/>
      <w:r w:rsidRPr="000C0D4B">
        <w:rPr>
          <w:sz w:val="28"/>
          <w:szCs w:val="28"/>
        </w:rPr>
        <w:t>целеполаганию</w:t>
      </w:r>
      <w:proofErr w:type="spellEnd"/>
      <w:r w:rsidRPr="000C0D4B">
        <w:rPr>
          <w:sz w:val="28"/>
          <w:szCs w:val="28"/>
        </w:rPr>
        <w:t>, анализу педагогических ситуаций, рефлексии, контролю результатов педагогической деятельности;</w:t>
      </w:r>
    </w:p>
    <w:p w:rsid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умение скорректировать свою деятельность; </w:t>
      </w:r>
    </w:p>
    <w:p w:rsidR="005E4540" w:rsidRPr="000C0D4B" w:rsidRDefault="005E4540" w:rsidP="000C0D4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0C0D4B">
        <w:rPr>
          <w:sz w:val="28"/>
          <w:szCs w:val="28"/>
        </w:rPr>
        <w:t>умение обобщать свой опыт.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>Методы контроля над деятельностью учителя:</w:t>
      </w:r>
    </w:p>
    <w:p w:rsid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анкетирование; 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>тестирование;</w:t>
      </w:r>
    </w:p>
    <w:p w:rsid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социальный опрос; 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>мониторинг;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>наблюдение;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>изучение документации;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беседа о деятельности </w:t>
      </w:r>
      <w:proofErr w:type="gramStart"/>
      <w:r w:rsidRPr="000C0D4B">
        <w:rPr>
          <w:sz w:val="28"/>
          <w:szCs w:val="28"/>
        </w:rPr>
        <w:t>обучающихся</w:t>
      </w:r>
      <w:proofErr w:type="gramEnd"/>
      <w:r w:rsidRPr="000C0D4B">
        <w:rPr>
          <w:sz w:val="28"/>
          <w:szCs w:val="28"/>
        </w:rPr>
        <w:t>;</w:t>
      </w:r>
    </w:p>
    <w:p w:rsidR="005E4540" w:rsidRPr="000C0D4B" w:rsidRDefault="005E4540" w:rsidP="000C0D4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результаты учебной деятельности </w:t>
      </w:r>
      <w:proofErr w:type="gramStart"/>
      <w:r w:rsidRPr="000C0D4B">
        <w:rPr>
          <w:sz w:val="28"/>
          <w:szCs w:val="28"/>
        </w:rPr>
        <w:t>обучающихся</w:t>
      </w:r>
      <w:proofErr w:type="gramEnd"/>
      <w:r w:rsidRPr="000C0D4B">
        <w:rPr>
          <w:sz w:val="28"/>
          <w:szCs w:val="28"/>
        </w:rPr>
        <w:t>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 xml:space="preserve">Методы  контроля  над  результатами </w:t>
      </w:r>
      <w:r w:rsidRPr="000C0D4B">
        <w:rPr>
          <w:rFonts w:ascii="Times New Roman" w:hAnsi="Times New Roman" w:cs="Times New Roman"/>
          <w:b/>
          <w:sz w:val="28"/>
          <w:szCs w:val="28"/>
        </w:rPr>
        <w:tab/>
        <w:t>учебной  деятельности:</w:t>
      </w:r>
    </w:p>
    <w:p w:rsid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наблюдение; </w:t>
      </w:r>
    </w:p>
    <w:p w:rsid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устный опрос; </w:t>
      </w:r>
    </w:p>
    <w:p w:rsidR="005E4540" w:rsidRP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>письменный опрос;</w:t>
      </w:r>
    </w:p>
    <w:p w:rsid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письменная проверка знаний (контрольная работа); </w:t>
      </w:r>
    </w:p>
    <w:p w:rsidR="005E4540" w:rsidRP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>комбинированная проверка;</w:t>
      </w:r>
    </w:p>
    <w:p w:rsid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>беседа, анкетирование, тестирование;</w:t>
      </w:r>
    </w:p>
    <w:p w:rsidR="005E4540" w:rsidRPr="000C0D4B" w:rsidRDefault="005E4540" w:rsidP="000C0D4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 проверка документации.</w:t>
      </w:r>
    </w:p>
    <w:p w:rsidR="005E4540" w:rsidRPr="00CA5AED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 планированных или оперативных проверок, мониторинга, проведение административных работ.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0C0D4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C0D4B"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</w:p>
    <w:p w:rsidR="005E4540" w:rsidRPr="000C0D4B" w:rsidRDefault="005E4540" w:rsidP="000C0D4B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gramStart"/>
      <w:r w:rsidRPr="000C0D4B">
        <w:rPr>
          <w:sz w:val="28"/>
          <w:szCs w:val="28"/>
        </w:rPr>
        <w:t>предварительный</w:t>
      </w:r>
      <w:proofErr w:type="gramEnd"/>
      <w:r w:rsidRPr="000C0D4B">
        <w:rPr>
          <w:sz w:val="28"/>
          <w:szCs w:val="28"/>
        </w:rPr>
        <w:t xml:space="preserve"> – предварительное знакомство;</w:t>
      </w:r>
    </w:p>
    <w:p w:rsidR="005E4540" w:rsidRPr="000C0D4B" w:rsidRDefault="005E4540" w:rsidP="000C0D4B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gramStart"/>
      <w:r w:rsidRPr="000C0D4B">
        <w:rPr>
          <w:sz w:val="28"/>
          <w:szCs w:val="28"/>
        </w:rPr>
        <w:t>текущий</w:t>
      </w:r>
      <w:proofErr w:type="gramEnd"/>
      <w:r w:rsidRPr="000C0D4B">
        <w:rPr>
          <w:sz w:val="28"/>
          <w:szCs w:val="28"/>
        </w:rPr>
        <w:t xml:space="preserve"> – непосредственное наблюдение </w:t>
      </w:r>
      <w:r w:rsidR="00CA5AED" w:rsidRPr="000C0D4B">
        <w:rPr>
          <w:sz w:val="28"/>
          <w:szCs w:val="28"/>
        </w:rPr>
        <w:t xml:space="preserve"> </w:t>
      </w:r>
      <w:r w:rsidRPr="000C0D4B">
        <w:rPr>
          <w:sz w:val="28"/>
          <w:szCs w:val="28"/>
        </w:rPr>
        <w:t xml:space="preserve">за   </w:t>
      </w:r>
      <w:r w:rsidR="00CA5AED" w:rsidRPr="000C0D4B">
        <w:rPr>
          <w:sz w:val="28"/>
          <w:szCs w:val="28"/>
        </w:rPr>
        <w:t xml:space="preserve"> </w:t>
      </w:r>
      <w:r w:rsidRPr="000C0D4B">
        <w:rPr>
          <w:sz w:val="28"/>
          <w:szCs w:val="28"/>
        </w:rPr>
        <w:t>учебно-воспитательным процессом;</w:t>
      </w:r>
    </w:p>
    <w:p w:rsidR="005E4540" w:rsidRPr="000C0D4B" w:rsidRDefault="005E4540" w:rsidP="000C0D4B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C0D4B">
        <w:rPr>
          <w:sz w:val="28"/>
          <w:szCs w:val="28"/>
        </w:rPr>
        <w:t>итоговый – изучение результатов работы школы, педагогов за четверть, полугодие, учебный год.</w:t>
      </w:r>
    </w:p>
    <w:p w:rsid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r w:rsidRPr="000C0D4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C0D4B"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  <w:r w:rsidRPr="00CA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40" w:rsidRPr="000C0D4B" w:rsidRDefault="005E4540" w:rsidP="000C0D4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C0D4B">
        <w:rPr>
          <w:sz w:val="28"/>
          <w:szCs w:val="28"/>
        </w:rPr>
        <w:t>персональный;</w:t>
      </w:r>
    </w:p>
    <w:p w:rsidR="005E4540" w:rsidRPr="000C0D4B" w:rsidRDefault="005E4540" w:rsidP="000C0D4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C0D4B">
        <w:rPr>
          <w:sz w:val="28"/>
          <w:szCs w:val="28"/>
        </w:rPr>
        <w:t>тематический;</w:t>
      </w:r>
    </w:p>
    <w:p w:rsidR="000C0D4B" w:rsidRDefault="005E4540" w:rsidP="000C0D4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классно-обобщающий; </w:t>
      </w:r>
    </w:p>
    <w:p w:rsidR="005E4540" w:rsidRPr="000C0D4B" w:rsidRDefault="005E4540" w:rsidP="000C0D4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C0D4B">
        <w:rPr>
          <w:sz w:val="28"/>
          <w:szCs w:val="28"/>
        </w:rPr>
        <w:t>комплексный.</w:t>
      </w:r>
    </w:p>
    <w:p w:rsidR="005E4540" w:rsidRPr="000C0D4B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>Правила внутреннего контроля: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0C0D4B">
        <w:rPr>
          <w:sz w:val="28"/>
          <w:szCs w:val="28"/>
        </w:rPr>
        <w:t>внутришкольный</w:t>
      </w:r>
      <w:proofErr w:type="spellEnd"/>
      <w:r w:rsidRPr="000C0D4B">
        <w:rPr>
          <w:sz w:val="28"/>
          <w:szCs w:val="28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в качестве экспертов к участию во </w:t>
      </w:r>
      <w:proofErr w:type="spellStart"/>
      <w:r w:rsidRPr="000C0D4B">
        <w:rPr>
          <w:sz w:val="28"/>
          <w:szCs w:val="28"/>
        </w:rPr>
        <w:t>внутришкольном</w:t>
      </w:r>
      <w:proofErr w:type="spellEnd"/>
      <w:r w:rsidRPr="000C0D4B">
        <w:rPr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 (методисты и специалисты муниципального управления образованием, учителя высшей категории других школ);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директор издает приказ о сроках проверки, теме проверки, устанавливает срок предоставления материалов, план-задание;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устанавливает вопросы конкретной проверки; продолжительность тематических или комплексных п</w:t>
      </w:r>
      <w:r w:rsidR="000C0D4B">
        <w:rPr>
          <w:sz w:val="28"/>
          <w:szCs w:val="28"/>
        </w:rPr>
        <w:t>оверок</w:t>
      </w:r>
      <w:r w:rsidR="000C0D4B">
        <w:rPr>
          <w:sz w:val="28"/>
          <w:szCs w:val="28"/>
        </w:rPr>
        <w:tab/>
        <w:t>не</w:t>
      </w:r>
      <w:r w:rsidR="000C0D4B">
        <w:rPr>
          <w:sz w:val="28"/>
          <w:szCs w:val="28"/>
        </w:rPr>
        <w:tab/>
        <w:t>должна</w:t>
      </w:r>
      <w:r w:rsidR="000C0D4B">
        <w:rPr>
          <w:sz w:val="28"/>
          <w:szCs w:val="28"/>
        </w:rPr>
        <w:tab/>
        <w:t xml:space="preserve">превышать </w:t>
      </w:r>
      <w:r w:rsidR="000C0D4B" w:rsidRPr="000C0D4B">
        <w:rPr>
          <w:sz w:val="28"/>
          <w:szCs w:val="28"/>
        </w:rPr>
        <w:t xml:space="preserve">5-10 </w:t>
      </w:r>
      <w:r w:rsidRPr="000C0D4B">
        <w:rPr>
          <w:sz w:val="28"/>
          <w:szCs w:val="28"/>
        </w:rPr>
        <w:t>дней</w:t>
      </w:r>
      <w:r w:rsidRPr="000C0D4B">
        <w:rPr>
          <w:sz w:val="28"/>
          <w:szCs w:val="28"/>
        </w:rPr>
        <w:tab/>
        <w:t>с посещением не более 5 уроков, занятий и других мероприятий;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эксперты имеют право запрашивать необходимую информацию, изучать документацию, относящуюся к вопросу ВШК;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об обнаруженных в ходе ВШК нарушениях законодательства Российской Федерации в области образования сообщается директору школы;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gramStart"/>
      <w:r w:rsidRPr="000C0D4B">
        <w:rPr>
          <w:sz w:val="28"/>
          <w:szCs w:val="28"/>
        </w:rPr>
        <w:t>экспертные опросы и анкетирование обучающихся проводятся только в необходимых случаях по согласованию с методической службой;</w:t>
      </w:r>
      <w:proofErr w:type="gramEnd"/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в экстренных случаях директор и его заместители по учебно-воспитательной работе могут посещать уроки учителей без предварительного предупреждения;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CA5AED" w:rsidRPr="000C0D4B" w:rsidRDefault="00CA5AED" w:rsidP="000C0D4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C0D4B">
        <w:rPr>
          <w:sz w:val="28"/>
          <w:szCs w:val="28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CA5AED" w:rsidRPr="000C0D4B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 xml:space="preserve">Основание для </w:t>
      </w:r>
      <w:proofErr w:type="spellStart"/>
      <w:r w:rsidRPr="000C0D4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C0D4B"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</w:p>
    <w:p w:rsidR="00CA5AED" w:rsidRPr="000C0D4B" w:rsidRDefault="00CA5AED" w:rsidP="000C0D4B">
      <w:pPr>
        <w:pStyle w:val="a5"/>
        <w:numPr>
          <w:ilvl w:val="0"/>
          <w:numId w:val="9"/>
        </w:numPr>
        <w:rPr>
          <w:sz w:val="28"/>
          <w:szCs w:val="28"/>
        </w:rPr>
      </w:pPr>
      <w:r w:rsidRPr="000C0D4B">
        <w:rPr>
          <w:sz w:val="28"/>
          <w:szCs w:val="28"/>
        </w:rPr>
        <w:t>заявление</w:t>
      </w:r>
      <w:r w:rsidRPr="000C0D4B">
        <w:rPr>
          <w:sz w:val="28"/>
          <w:szCs w:val="28"/>
        </w:rPr>
        <w:tab/>
        <w:t>педагогического</w:t>
      </w:r>
      <w:r w:rsidRPr="000C0D4B">
        <w:rPr>
          <w:sz w:val="28"/>
          <w:szCs w:val="28"/>
        </w:rPr>
        <w:tab/>
        <w:t>работника</w:t>
      </w:r>
      <w:r w:rsidRPr="000C0D4B">
        <w:rPr>
          <w:sz w:val="28"/>
          <w:szCs w:val="28"/>
        </w:rPr>
        <w:tab/>
        <w:t>на аттестацию;</w:t>
      </w:r>
    </w:p>
    <w:p w:rsidR="00CA5AED" w:rsidRPr="000C0D4B" w:rsidRDefault="00CA5AED" w:rsidP="000C0D4B">
      <w:pPr>
        <w:pStyle w:val="a5"/>
        <w:numPr>
          <w:ilvl w:val="0"/>
          <w:numId w:val="9"/>
        </w:numPr>
        <w:rPr>
          <w:sz w:val="28"/>
          <w:szCs w:val="28"/>
        </w:rPr>
      </w:pPr>
      <w:r w:rsidRPr="000C0D4B">
        <w:rPr>
          <w:sz w:val="28"/>
          <w:szCs w:val="28"/>
        </w:rPr>
        <w:t>плановый контроль;</w:t>
      </w:r>
    </w:p>
    <w:p w:rsidR="00CA5AED" w:rsidRPr="000C0D4B" w:rsidRDefault="00CA5AED" w:rsidP="000C0D4B">
      <w:pPr>
        <w:pStyle w:val="a5"/>
        <w:numPr>
          <w:ilvl w:val="0"/>
          <w:numId w:val="9"/>
        </w:numPr>
        <w:rPr>
          <w:sz w:val="28"/>
          <w:szCs w:val="28"/>
        </w:rPr>
      </w:pPr>
      <w:r w:rsidRPr="000C0D4B">
        <w:rPr>
          <w:sz w:val="28"/>
          <w:szCs w:val="28"/>
        </w:rPr>
        <w:t>проверка</w:t>
      </w:r>
      <w:r w:rsidRPr="000C0D4B">
        <w:rPr>
          <w:sz w:val="28"/>
          <w:szCs w:val="28"/>
        </w:rPr>
        <w:tab/>
        <w:t>состояния</w:t>
      </w:r>
      <w:r w:rsidRPr="000C0D4B">
        <w:rPr>
          <w:sz w:val="28"/>
          <w:szCs w:val="28"/>
        </w:rPr>
        <w:tab/>
        <w:t>дел</w:t>
      </w:r>
      <w:r w:rsidRPr="000C0D4B">
        <w:rPr>
          <w:sz w:val="28"/>
          <w:szCs w:val="28"/>
        </w:rPr>
        <w:tab/>
        <w:t>для</w:t>
      </w:r>
      <w:r w:rsidRPr="000C0D4B">
        <w:rPr>
          <w:sz w:val="28"/>
          <w:szCs w:val="28"/>
        </w:rPr>
        <w:tab/>
        <w:t>подготовки</w:t>
      </w:r>
      <w:r w:rsidR="000C0D4B">
        <w:rPr>
          <w:sz w:val="28"/>
          <w:szCs w:val="28"/>
        </w:rPr>
        <w:t xml:space="preserve"> </w:t>
      </w:r>
      <w:r w:rsidRPr="000C0D4B">
        <w:rPr>
          <w:sz w:val="28"/>
          <w:szCs w:val="28"/>
        </w:rPr>
        <w:t>управленческих решений;</w:t>
      </w:r>
    </w:p>
    <w:p w:rsidR="00CA5AED" w:rsidRPr="000C0D4B" w:rsidRDefault="00CA5AED" w:rsidP="000C0D4B">
      <w:pPr>
        <w:pStyle w:val="a5"/>
        <w:numPr>
          <w:ilvl w:val="0"/>
          <w:numId w:val="9"/>
        </w:numPr>
        <w:rPr>
          <w:sz w:val="28"/>
          <w:szCs w:val="28"/>
        </w:rPr>
      </w:pPr>
      <w:r w:rsidRPr="000C0D4B">
        <w:rPr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Директор школы по результатам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контроля принимает следующие решения: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>об издании соответствующего приказа;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об обсуждении итоговых материалов </w:t>
      </w:r>
      <w:proofErr w:type="spellStart"/>
      <w:r w:rsidRPr="000C0D4B">
        <w:rPr>
          <w:sz w:val="28"/>
          <w:szCs w:val="28"/>
        </w:rPr>
        <w:t>внутришкольного</w:t>
      </w:r>
      <w:proofErr w:type="spellEnd"/>
      <w:r w:rsidRPr="000C0D4B">
        <w:rPr>
          <w:sz w:val="28"/>
          <w:szCs w:val="28"/>
        </w:rPr>
        <w:t xml:space="preserve"> контроля коллегиальным органом;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>о привлечении к дисциплинарной ответственности должностных лиц;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>о поощрении работников;</w:t>
      </w:r>
    </w:p>
    <w:p w:rsidR="00CA5AED" w:rsidRPr="000C0D4B" w:rsidRDefault="00CA5AED" w:rsidP="000C0D4B">
      <w:pPr>
        <w:pStyle w:val="a5"/>
        <w:numPr>
          <w:ilvl w:val="0"/>
          <w:numId w:val="8"/>
        </w:numPr>
        <w:rPr>
          <w:sz w:val="28"/>
          <w:szCs w:val="28"/>
        </w:rPr>
      </w:pPr>
      <w:r w:rsidRPr="000C0D4B">
        <w:rPr>
          <w:sz w:val="28"/>
          <w:szCs w:val="28"/>
        </w:rPr>
        <w:t>иные решения в пределах своей компетенции.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A5AED" w:rsidRPr="000C0D4B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D4B">
        <w:rPr>
          <w:rFonts w:ascii="Times New Roman" w:hAnsi="Times New Roman" w:cs="Times New Roman"/>
          <w:b/>
          <w:sz w:val="28"/>
          <w:szCs w:val="28"/>
        </w:rPr>
        <w:t>Личностно-профессиональный (персональный) контроль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Личностно-профессиональный контроль — изучение и анализ педагогической деятельности отдельного учителя.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В ходе персонального контроля руководитель изучает:</w:t>
      </w:r>
    </w:p>
    <w:p w:rsidR="00CA5AED" w:rsidRPr="000C0D4B" w:rsidRDefault="00CA5AED" w:rsidP="000C0D4B">
      <w:pPr>
        <w:pStyle w:val="a5"/>
        <w:numPr>
          <w:ilvl w:val="0"/>
          <w:numId w:val="7"/>
        </w:numPr>
        <w:rPr>
          <w:sz w:val="28"/>
          <w:szCs w:val="28"/>
        </w:rPr>
      </w:pPr>
      <w:r w:rsidRPr="000C0D4B">
        <w:rPr>
          <w:sz w:val="28"/>
          <w:szCs w:val="28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CA5AED" w:rsidRPr="000C0D4B" w:rsidRDefault="00CA5AED" w:rsidP="000C0D4B">
      <w:pPr>
        <w:pStyle w:val="a5"/>
        <w:numPr>
          <w:ilvl w:val="0"/>
          <w:numId w:val="7"/>
        </w:numPr>
        <w:rPr>
          <w:sz w:val="28"/>
          <w:szCs w:val="28"/>
        </w:rPr>
      </w:pPr>
      <w:r w:rsidRPr="000C0D4B">
        <w:rPr>
          <w:sz w:val="28"/>
          <w:szCs w:val="28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0C0D4B" w:rsidRDefault="00CA5AED" w:rsidP="000C0D4B">
      <w:pPr>
        <w:pStyle w:val="a5"/>
        <w:numPr>
          <w:ilvl w:val="0"/>
          <w:numId w:val="7"/>
        </w:numPr>
        <w:rPr>
          <w:sz w:val="28"/>
          <w:szCs w:val="28"/>
        </w:rPr>
      </w:pPr>
      <w:r w:rsidRPr="000C0D4B">
        <w:rPr>
          <w:sz w:val="28"/>
          <w:szCs w:val="28"/>
        </w:rPr>
        <w:t xml:space="preserve">результаты работы учителя и пути их достижения; </w:t>
      </w:r>
    </w:p>
    <w:p w:rsidR="00CA5AED" w:rsidRPr="000C0D4B" w:rsidRDefault="00CA5AED" w:rsidP="000C0D4B">
      <w:pPr>
        <w:pStyle w:val="a5"/>
        <w:numPr>
          <w:ilvl w:val="0"/>
          <w:numId w:val="7"/>
        </w:numPr>
        <w:rPr>
          <w:sz w:val="28"/>
          <w:szCs w:val="28"/>
        </w:rPr>
      </w:pPr>
      <w:r w:rsidRPr="000C0D4B">
        <w:rPr>
          <w:sz w:val="28"/>
          <w:szCs w:val="28"/>
        </w:rPr>
        <w:t>повышение профессиональной квалификации через различные формы обучения.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При</w:t>
      </w:r>
      <w:r w:rsidRPr="00CA5AED">
        <w:rPr>
          <w:rFonts w:ascii="Times New Roman" w:hAnsi="Times New Roman" w:cs="Times New Roman"/>
          <w:sz w:val="28"/>
          <w:szCs w:val="28"/>
        </w:rPr>
        <w:tab/>
        <w:t>осуществлении</w:t>
      </w:r>
      <w:r w:rsidRPr="00CA5AED">
        <w:rPr>
          <w:rFonts w:ascii="Times New Roman" w:hAnsi="Times New Roman" w:cs="Times New Roman"/>
          <w:sz w:val="28"/>
          <w:szCs w:val="28"/>
        </w:rPr>
        <w:tab/>
        <w:t>персонального</w:t>
      </w:r>
      <w:r w:rsidRPr="00CA5AED">
        <w:rPr>
          <w:rFonts w:ascii="Times New Roman" w:hAnsi="Times New Roman" w:cs="Times New Roman"/>
          <w:sz w:val="28"/>
          <w:szCs w:val="28"/>
        </w:rPr>
        <w:tab/>
        <w:t>контроля руководитель имеет право:</w:t>
      </w:r>
    </w:p>
    <w:p w:rsidR="00CA5AED" w:rsidRPr="00CA5AED" w:rsidRDefault="00CA5AED" w:rsidP="00CA5A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CA5AED">
        <w:rPr>
          <w:sz w:val="28"/>
          <w:szCs w:val="28"/>
        </w:rPr>
        <w:t xml:space="preserve">знакомиться с рабочими программами, поурочными планами, классными журналами, дневниками и </w:t>
      </w:r>
      <w:r w:rsidR="000C0D4B">
        <w:rPr>
          <w:sz w:val="28"/>
          <w:szCs w:val="28"/>
        </w:rPr>
        <w:t>тетрадями</w:t>
      </w:r>
      <w:r w:rsidR="000C0D4B">
        <w:rPr>
          <w:sz w:val="28"/>
          <w:szCs w:val="28"/>
        </w:rPr>
        <w:tab/>
        <w:t xml:space="preserve">обучающихся, </w:t>
      </w:r>
      <w:r w:rsidRPr="00CA5AED">
        <w:rPr>
          <w:sz w:val="28"/>
          <w:szCs w:val="28"/>
        </w:rPr>
        <w:t>протоколами родительских собраний, планами воспитательной работы;</w:t>
      </w:r>
    </w:p>
    <w:p w:rsidR="00CA5AED" w:rsidRPr="00CA5AED" w:rsidRDefault="00CA5AED" w:rsidP="00CA5A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CA5AED">
        <w:rPr>
          <w:sz w:val="28"/>
          <w:szCs w:val="28"/>
        </w:rPr>
        <w:t>изучать</w:t>
      </w:r>
      <w:r w:rsidRPr="00CA5AED">
        <w:rPr>
          <w:sz w:val="28"/>
          <w:szCs w:val="28"/>
        </w:rPr>
        <w:tab/>
        <w:t>практическую</w:t>
      </w:r>
      <w:r w:rsidRPr="00CA5AED">
        <w:rPr>
          <w:sz w:val="28"/>
          <w:szCs w:val="28"/>
        </w:rPr>
        <w:tab/>
        <w:t>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CA5AED" w:rsidRPr="00CA5AED" w:rsidRDefault="00CA5AED" w:rsidP="00CA5A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CA5AED">
        <w:rPr>
          <w:sz w:val="28"/>
          <w:szCs w:val="28"/>
        </w:rPr>
        <w:t>проводить</w:t>
      </w:r>
      <w:r w:rsidRPr="00CA5AED">
        <w:rPr>
          <w:sz w:val="28"/>
          <w:szCs w:val="28"/>
        </w:rPr>
        <w:tab/>
        <w:t>экспертизу</w:t>
      </w:r>
      <w:r w:rsidRPr="00CA5AED">
        <w:rPr>
          <w:sz w:val="28"/>
          <w:szCs w:val="28"/>
        </w:rPr>
        <w:tab/>
        <w:t>педагогической деятельности;</w:t>
      </w:r>
    </w:p>
    <w:p w:rsidR="00CA5AED" w:rsidRPr="00CA5AED" w:rsidRDefault="00CA5AED" w:rsidP="00CA5A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CA5AED">
        <w:rPr>
          <w:sz w:val="28"/>
          <w:szCs w:val="28"/>
        </w:rPr>
        <w:t>проводить</w:t>
      </w:r>
      <w:r w:rsidRPr="00CA5AED">
        <w:rPr>
          <w:sz w:val="28"/>
          <w:szCs w:val="28"/>
        </w:rPr>
        <w:tab/>
        <w:t>мониторинг</w:t>
      </w:r>
      <w:r w:rsidRPr="00CA5AED">
        <w:rPr>
          <w:sz w:val="28"/>
          <w:szCs w:val="28"/>
        </w:rPr>
        <w:tab/>
        <w:t>образовательной деятельности с последующим анализом полученной информации;</w:t>
      </w:r>
    </w:p>
    <w:p w:rsidR="00CA5AED" w:rsidRPr="00CA5AED" w:rsidRDefault="00CA5AED" w:rsidP="00CA5A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CA5AED">
        <w:rPr>
          <w:sz w:val="28"/>
          <w:szCs w:val="28"/>
        </w:rPr>
        <w:t xml:space="preserve">организовывать социологические, психологические, педагогические </w:t>
      </w:r>
      <w:r w:rsidR="000C0D4B">
        <w:rPr>
          <w:sz w:val="28"/>
          <w:szCs w:val="28"/>
        </w:rPr>
        <w:t xml:space="preserve">исследования: </w:t>
      </w:r>
      <w:r w:rsidRPr="00CA5AED">
        <w:rPr>
          <w:sz w:val="28"/>
          <w:szCs w:val="28"/>
        </w:rPr>
        <w:t>анкетирование, тестирование обучающихся, родителей, учителей; делать</w:t>
      </w:r>
      <w:r w:rsidRPr="00CA5AED">
        <w:rPr>
          <w:sz w:val="28"/>
          <w:szCs w:val="28"/>
        </w:rPr>
        <w:tab/>
        <w:t>выводы</w:t>
      </w:r>
      <w:r w:rsidRPr="00CA5AED">
        <w:rPr>
          <w:sz w:val="28"/>
          <w:szCs w:val="28"/>
        </w:rPr>
        <w:tab/>
        <w:t>и</w:t>
      </w:r>
      <w:r w:rsidRPr="00CA5AED">
        <w:rPr>
          <w:sz w:val="28"/>
          <w:szCs w:val="28"/>
        </w:rPr>
        <w:tab/>
        <w:t>принимать</w:t>
      </w:r>
      <w:r w:rsidRPr="00CA5AED">
        <w:rPr>
          <w:sz w:val="28"/>
          <w:szCs w:val="28"/>
        </w:rPr>
        <w:tab/>
        <w:t>управленческие решения.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Проверяемый</w:t>
      </w:r>
      <w:r w:rsidRPr="00CA5AED">
        <w:rPr>
          <w:rFonts w:ascii="Times New Roman" w:hAnsi="Times New Roman" w:cs="Times New Roman"/>
          <w:sz w:val="28"/>
          <w:szCs w:val="28"/>
        </w:rPr>
        <w:tab/>
        <w:t>педагогический</w:t>
      </w:r>
      <w:r w:rsidRPr="00CA5AED">
        <w:rPr>
          <w:rFonts w:ascii="Times New Roman" w:hAnsi="Times New Roman" w:cs="Times New Roman"/>
          <w:sz w:val="28"/>
          <w:szCs w:val="28"/>
        </w:rPr>
        <w:tab/>
        <w:t>работник</w:t>
      </w:r>
      <w:r w:rsidRPr="00CA5AED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CA5AED" w:rsidRPr="000C0D4B" w:rsidRDefault="00CA5AED" w:rsidP="000C0D4B">
      <w:pPr>
        <w:pStyle w:val="a5"/>
        <w:numPr>
          <w:ilvl w:val="0"/>
          <w:numId w:val="6"/>
        </w:numPr>
        <w:rPr>
          <w:sz w:val="28"/>
          <w:szCs w:val="28"/>
        </w:rPr>
      </w:pPr>
      <w:r w:rsidRPr="000C0D4B">
        <w:rPr>
          <w:sz w:val="28"/>
          <w:szCs w:val="28"/>
        </w:rPr>
        <w:t>знать</w:t>
      </w:r>
      <w:r w:rsidRPr="000C0D4B">
        <w:rPr>
          <w:sz w:val="28"/>
          <w:szCs w:val="28"/>
        </w:rPr>
        <w:tab/>
        <w:t>сроки</w:t>
      </w:r>
      <w:r w:rsidRPr="000C0D4B">
        <w:rPr>
          <w:sz w:val="28"/>
          <w:szCs w:val="28"/>
        </w:rPr>
        <w:tab/>
        <w:t>контроля</w:t>
      </w:r>
      <w:r w:rsidRPr="000C0D4B">
        <w:rPr>
          <w:sz w:val="28"/>
          <w:szCs w:val="28"/>
        </w:rPr>
        <w:tab/>
        <w:t>и</w:t>
      </w:r>
      <w:r w:rsidRPr="000C0D4B">
        <w:rPr>
          <w:sz w:val="28"/>
          <w:szCs w:val="28"/>
        </w:rPr>
        <w:tab/>
        <w:t>критерии</w:t>
      </w:r>
      <w:r w:rsidRPr="000C0D4B">
        <w:rPr>
          <w:sz w:val="28"/>
          <w:szCs w:val="28"/>
        </w:rPr>
        <w:tab/>
        <w:t>оценки</w:t>
      </w:r>
      <w:r w:rsidRPr="000C0D4B">
        <w:rPr>
          <w:sz w:val="28"/>
          <w:szCs w:val="28"/>
        </w:rPr>
        <w:tab/>
        <w:t>его деятельности;</w:t>
      </w:r>
    </w:p>
    <w:p w:rsidR="00CA5AED" w:rsidRPr="000C0D4B" w:rsidRDefault="00CA5AED" w:rsidP="000C0D4B">
      <w:pPr>
        <w:pStyle w:val="a5"/>
        <w:numPr>
          <w:ilvl w:val="0"/>
          <w:numId w:val="6"/>
        </w:numPr>
        <w:rPr>
          <w:sz w:val="28"/>
          <w:szCs w:val="28"/>
        </w:rPr>
      </w:pPr>
      <w:r w:rsidRPr="000C0D4B">
        <w:rPr>
          <w:sz w:val="28"/>
          <w:szCs w:val="28"/>
        </w:rPr>
        <w:t>знать цель, содержание, виды, формы и методы контроля;</w:t>
      </w:r>
    </w:p>
    <w:p w:rsidR="00CA5AED" w:rsidRPr="000C0D4B" w:rsidRDefault="00CA5AED" w:rsidP="000C0D4B">
      <w:pPr>
        <w:pStyle w:val="a5"/>
        <w:numPr>
          <w:ilvl w:val="0"/>
          <w:numId w:val="6"/>
        </w:numPr>
        <w:rPr>
          <w:sz w:val="28"/>
          <w:szCs w:val="28"/>
        </w:rPr>
      </w:pPr>
      <w:r w:rsidRPr="000C0D4B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CA5AED" w:rsidRPr="000C0D4B" w:rsidRDefault="00CA5AED" w:rsidP="000C0D4B">
      <w:pPr>
        <w:pStyle w:val="a5"/>
        <w:numPr>
          <w:ilvl w:val="0"/>
          <w:numId w:val="6"/>
        </w:numPr>
        <w:rPr>
          <w:sz w:val="28"/>
          <w:szCs w:val="28"/>
        </w:rPr>
      </w:pPr>
      <w:r w:rsidRPr="000C0D4B">
        <w:rPr>
          <w:sz w:val="28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По результатам персонального контроля деятельности учителя оформляется справка.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ED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Тематический контроль проводится по отдельным проблемам деятельности школы.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уровня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умений и навыков, активизации познавательной деятельности и др.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планом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CA5AED" w:rsidRDefault="00CA5AED" w:rsidP="00CA5AED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gramStart"/>
      <w:r w:rsidRPr="00CA5AED">
        <w:rPr>
          <w:sz w:val="28"/>
          <w:szCs w:val="28"/>
        </w:rPr>
        <w:t>проводятся</w:t>
      </w:r>
      <w:r w:rsidRPr="00CA5AED">
        <w:rPr>
          <w:sz w:val="28"/>
          <w:szCs w:val="28"/>
        </w:rPr>
        <w:tab/>
        <w:t xml:space="preserve"> тематические исследования (анкетирование, тестирование) психологической, социологической, медицинской службами школы; осуществляется анализ практической деятельности учителя, классного руководителя, руководителей </w:t>
      </w:r>
      <w:r>
        <w:rPr>
          <w:sz w:val="28"/>
          <w:szCs w:val="28"/>
        </w:rPr>
        <w:t xml:space="preserve">кружков и </w:t>
      </w:r>
      <w:r w:rsidRPr="00CA5AED">
        <w:rPr>
          <w:sz w:val="28"/>
          <w:szCs w:val="28"/>
        </w:rPr>
        <w:t>сек</w:t>
      </w:r>
      <w:r>
        <w:rPr>
          <w:sz w:val="28"/>
          <w:szCs w:val="28"/>
        </w:rPr>
        <w:t xml:space="preserve">ций, </w:t>
      </w:r>
      <w:r w:rsidRPr="00CA5AED">
        <w:rPr>
          <w:sz w:val="28"/>
          <w:szCs w:val="28"/>
        </w:rPr>
        <w:t>обучающихся;</w:t>
      </w:r>
      <w:proofErr w:type="gramEnd"/>
    </w:p>
    <w:p w:rsidR="00CA5AED" w:rsidRDefault="00CA5AED" w:rsidP="00CA5A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CA5AED">
        <w:rPr>
          <w:sz w:val="28"/>
          <w:szCs w:val="28"/>
        </w:rPr>
        <w:t xml:space="preserve"> посещение уроков, внеклассных  мероприятий,</w:t>
      </w:r>
      <w:r w:rsidRPr="00CA5AED">
        <w:rPr>
          <w:sz w:val="28"/>
          <w:szCs w:val="28"/>
        </w:rPr>
        <w:tab/>
        <w:t xml:space="preserve">  занятий кружков, секций; </w:t>
      </w:r>
    </w:p>
    <w:p w:rsidR="00CA5AED" w:rsidRPr="00CA5AED" w:rsidRDefault="00CA5AED" w:rsidP="00CA5A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CA5AED">
        <w:rPr>
          <w:sz w:val="28"/>
          <w:szCs w:val="28"/>
        </w:rPr>
        <w:t>анализ школьной и классной документации.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тематического контроля на заседании педсоветов, совещаниях при директоре или заместителях, заседаниях методических объединений.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По результатам тематического контроля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ab/>
        <w:t xml:space="preserve">меры, </w:t>
      </w:r>
      <w:r w:rsidRPr="00CA5AED">
        <w:rPr>
          <w:rFonts w:ascii="Times New Roman" w:hAnsi="Times New Roman" w:cs="Times New Roman"/>
          <w:sz w:val="28"/>
          <w:szCs w:val="28"/>
        </w:rPr>
        <w:t>направленные</w:t>
      </w:r>
      <w:r w:rsidRPr="00CA5AED">
        <w:rPr>
          <w:rFonts w:ascii="Times New Roman" w:hAnsi="Times New Roman" w:cs="Times New Roman"/>
          <w:sz w:val="28"/>
          <w:szCs w:val="28"/>
        </w:rPr>
        <w:tab/>
        <w:t>на совершенствование</w:t>
      </w:r>
      <w:r w:rsidRPr="00CA5AED">
        <w:rPr>
          <w:rFonts w:ascii="Times New Roman" w:hAnsi="Times New Roman" w:cs="Times New Roman"/>
          <w:sz w:val="28"/>
          <w:szCs w:val="28"/>
        </w:rPr>
        <w:tab/>
      </w:r>
      <w:r w:rsidRPr="00CA5AED">
        <w:rPr>
          <w:rFonts w:ascii="Times New Roman" w:hAnsi="Times New Roman" w:cs="Times New Roman"/>
          <w:sz w:val="28"/>
          <w:szCs w:val="28"/>
        </w:rPr>
        <w:tab/>
        <w:t>учебно-воспитательной деятельности и повышение качества знаний, уровня воспитанности и развития обучающихся.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ED">
        <w:rPr>
          <w:rFonts w:ascii="Times New Roman" w:hAnsi="Times New Roman" w:cs="Times New Roman"/>
          <w:b/>
          <w:sz w:val="28"/>
          <w:szCs w:val="28"/>
        </w:rPr>
        <w:t>Классно-обобщающий контроль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Классно-обобщающий контроль осуществляется в конкретном классе или параллели.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Классно-обобщающий контроль направлен на получение информации о состоянии образовательной деятельности в том или ином классе или параллели.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В ходе классно-обобщающего контроля руководитель изучает весь комплекс </w:t>
      </w:r>
      <w:proofErr w:type="spellStart"/>
      <w:proofErr w:type="gramStart"/>
      <w:r w:rsidRPr="00CA5A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CA5AED">
        <w:rPr>
          <w:rFonts w:ascii="Times New Roman" w:hAnsi="Times New Roman" w:cs="Times New Roman"/>
          <w:sz w:val="28"/>
          <w:szCs w:val="28"/>
        </w:rPr>
        <w:t xml:space="preserve"> работы в отдельном классе или классах: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>деятельность всех учителей;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 xml:space="preserve">включение </w:t>
      </w:r>
      <w:proofErr w:type="gramStart"/>
      <w:r w:rsidRPr="00CA5AED">
        <w:rPr>
          <w:sz w:val="28"/>
          <w:szCs w:val="28"/>
        </w:rPr>
        <w:t>обучающихся</w:t>
      </w:r>
      <w:proofErr w:type="gramEnd"/>
      <w:r w:rsidRPr="00CA5AED">
        <w:rPr>
          <w:sz w:val="28"/>
          <w:szCs w:val="28"/>
        </w:rPr>
        <w:t xml:space="preserve"> в познавательную деятельность;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>привития интересов к знаниям;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 xml:space="preserve">сотрудничество учителя и </w:t>
      </w:r>
      <w:proofErr w:type="gramStart"/>
      <w:r w:rsidRPr="00CA5AED">
        <w:rPr>
          <w:sz w:val="28"/>
          <w:szCs w:val="28"/>
        </w:rPr>
        <w:t>обучающихся</w:t>
      </w:r>
      <w:proofErr w:type="gramEnd"/>
      <w:r w:rsidRPr="00CA5AED">
        <w:rPr>
          <w:sz w:val="28"/>
          <w:szCs w:val="28"/>
        </w:rPr>
        <w:t>;</w:t>
      </w:r>
    </w:p>
    <w:p w:rsidR="00CA5AED" w:rsidRPr="00CA5AED" w:rsidRDefault="00CA5AED" w:rsidP="00CA5AED">
      <w:pPr>
        <w:pStyle w:val="a5"/>
        <w:numPr>
          <w:ilvl w:val="0"/>
          <w:numId w:val="3"/>
        </w:numPr>
        <w:rPr>
          <w:sz w:val="28"/>
          <w:szCs w:val="28"/>
        </w:rPr>
      </w:pPr>
      <w:r w:rsidRPr="00CA5AED">
        <w:rPr>
          <w:sz w:val="28"/>
          <w:szCs w:val="28"/>
        </w:rPr>
        <w:t>социально-психологический климат в классном коллективе.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Классы для проведения классно-обобщающего контроля определяются по результатам проблемно- ориентированного анализа по итогам учебного года, полугодия или четверти.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Срок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ED">
        <w:rPr>
          <w:rFonts w:ascii="Times New Roman" w:hAnsi="Times New Roman" w:cs="Times New Roman"/>
          <w:b/>
          <w:sz w:val="28"/>
          <w:szCs w:val="28"/>
        </w:rPr>
        <w:t>Комплексный контроль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Комплексный контроль проводится с целью получения полной информации о состоянии </w:t>
      </w:r>
      <w:proofErr w:type="spellStart"/>
      <w:proofErr w:type="gramStart"/>
      <w:r w:rsidRPr="00CA5A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CA5AED">
        <w:rPr>
          <w:rFonts w:ascii="Times New Roman" w:hAnsi="Times New Roman" w:cs="Times New Roman"/>
          <w:sz w:val="28"/>
          <w:szCs w:val="28"/>
        </w:rPr>
        <w:t xml:space="preserve"> деятельности в школе в целом или по конкретному вопросу.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Для проведения комплексного контроля создается группа, состоящая из членов администрации организации, осуществляющей образовательную деятельность,</w:t>
      </w:r>
      <w:r w:rsidRPr="00CA5AED">
        <w:rPr>
          <w:rFonts w:ascii="Times New Roman" w:hAnsi="Times New Roman" w:cs="Times New Roman"/>
          <w:sz w:val="28"/>
          <w:szCs w:val="28"/>
        </w:rPr>
        <w:tab/>
        <w:t>руководителей</w:t>
      </w:r>
      <w:r w:rsidRPr="00CA5AED">
        <w:rPr>
          <w:rFonts w:ascii="Times New Roman" w:hAnsi="Times New Roman" w:cs="Times New Roman"/>
          <w:sz w:val="28"/>
          <w:szCs w:val="28"/>
        </w:rPr>
        <w:tab/>
        <w:t>методических объединений, творчески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учёных и преподавателей областных институтов повышения квалификации.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готовится справка, на основании которой директором школы издается приказ и проводится педсовет или совещание при директоре.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При получении положительных результатов данный вопрос снимается с контроля.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E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контроле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A30F95">
        <w:rPr>
          <w:rFonts w:ascii="Times New Roman" w:hAnsi="Times New Roman" w:cs="Times New Roman"/>
          <w:sz w:val="28"/>
          <w:szCs w:val="28"/>
        </w:rPr>
        <w:t>школы</w:t>
      </w:r>
      <w:r w:rsidRPr="00CA5AED">
        <w:rPr>
          <w:rFonts w:ascii="Times New Roman" w:hAnsi="Times New Roman" w:cs="Times New Roman"/>
          <w:sz w:val="28"/>
          <w:szCs w:val="28"/>
        </w:rPr>
        <w:t>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CA5AE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A5AED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A30F95">
        <w:rPr>
          <w:rFonts w:ascii="Times New Roman" w:hAnsi="Times New Roman" w:cs="Times New Roman"/>
          <w:sz w:val="28"/>
          <w:szCs w:val="28"/>
        </w:rPr>
        <w:t>школы</w:t>
      </w:r>
      <w:r w:rsidRPr="00CA5AED">
        <w:rPr>
          <w:rFonts w:ascii="Times New Roman" w:hAnsi="Times New Roman" w:cs="Times New Roman"/>
          <w:sz w:val="28"/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AED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ED" w:rsidRPr="00CA5AED" w:rsidRDefault="00CA5AED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40" w:rsidRPr="00CA5AED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40" w:rsidRPr="00CA5AED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40" w:rsidRPr="00CA5AED" w:rsidRDefault="005E4540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29" w:rsidRPr="00CA5AED" w:rsidRDefault="00A40A29" w:rsidP="00C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A29" w:rsidRPr="00CA5AED" w:rsidSect="00CA5A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3DA"/>
    <w:multiLevelType w:val="hybridMultilevel"/>
    <w:tmpl w:val="E4B8117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2B8"/>
    <w:multiLevelType w:val="hybridMultilevel"/>
    <w:tmpl w:val="891C93C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7AA4"/>
    <w:multiLevelType w:val="hybridMultilevel"/>
    <w:tmpl w:val="62CEF47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5FA"/>
    <w:multiLevelType w:val="hybridMultilevel"/>
    <w:tmpl w:val="5CACBF7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87D"/>
    <w:multiLevelType w:val="hybridMultilevel"/>
    <w:tmpl w:val="A63E309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A4D"/>
    <w:multiLevelType w:val="hybridMultilevel"/>
    <w:tmpl w:val="2E90DA4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C58"/>
    <w:multiLevelType w:val="hybridMultilevel"/>
    <w:tmpl w:val="5E762B5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7DBE"/>
    <w:multiLevelType w:val="hybridMultilevel"/>
    <w:tmpl w:val="5C1CF6D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26096"/>
    <w:multiLevelType w:val="hybridMultilevel"/>
    <w:tmpl w:val="433841C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67D16"/>
    <w:multiLevelType w:val="hybridMultilevel"/>
    <w:tmpl w:val="2D0EC9D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63B95"/>
    <w:multiLevelType w:val="hybridMultilevel"/>
    <w:tmpl w:val="EFF4E98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01787"/>
    <w:multiLevelType w:val="hybridMultilevel"/>
    <w:tmpl w:val="DAAC9DBE"/>
    <w:lvl w:ilvl="0" w:tplc="0764F672">
      <w:start w:val="1"/>
      <w:numFmt w:val="decimal"/>
      <w:lvlText w:val="%1."/>
      <w:lvlJc w:val="left"/>
      <w:pPr>
        <w:ind w:left="2412" w:hanging="285"/>
      </w:pPr>
      <w:rPr>
        <w:rFonts w:ascii="Times New Roman" w:eastAsia="Times New Roman" w:hAnsi="Times New Roman" w:cs="Times New Roman" w:hint="default"/>
        <w:b/>
        <w:bCs/>
        <w:color w:val="1D2020"/>
        <w:w w:val="101"/>
        <w:sz w:val="28"/>
        <w:szCs w:val="28"/>
        <w:lang w:val="ru-RU" w:eastAsia="en-US" w:bidi="ar-SA"/>
      </w:rPr>
    </w:lvl>
    <w:lvl w:ilvl="1" w:tplc="39DE8A06">
      <w:numFmt w:val="none"/>
      <w:lvlText w:val=""/>
      <w:lvlJc w:val="left"/>
      <w:pPr>
        <w:tabs>
          <w:tab w:val="num" w:pos="104"/>
        </w:tabs>
      </w:pPr>
    </w:lvl>
    <w:lvl w:ilvl="2" w:tplc="6D9A502A">
      <w:numFmt w:val="bullet"/>
      <w:lvlText w:val="•"/>
      <w:lvlJc w:val="left"/>
      <w:pPr>
        <w:ind w:left="3063" w:hanging="455"/>
      </w:pPr>
      <w:rPr>
        <w:rFonts w:hint="default"/>
        <w:lang w:val="ru-RU" w:eastAsia="en-US" w:bidi="ar-SA"/>
      </w:rPr>
    </w:lvl>
    <w:lvl w:ilvl="3" w:tplc="EBD84804">
      <w:numFmt w:val="bullet"/>
      <w:lvlText w:val="•"/>
      <w:lvlJc w:val="left"/>
      <w:pPr>
        <w:ind w:left="3723" w:hanging="455"/>
      </w:pPr>
      <w:rPr>
        <w:rFonts w:hint="default"/>
        <w:lang w:val="ru-RU" w:eastAsia="en-US" w:bidi="ar-SA"/>
      </w:rPr>
    </w:lvl>
    <w:lvl w:ilvl="4" w:tplc="13343178">
      <w:numFmt w:val="bullet"/>
      <w:lvlText w:val="•"/>
      <w:lvlJc w:val="left"/>
      <w:pPr>
        <w:ind w:left="4382" w:hanging="455"/>
      </w:pPr>
      <w:rPr>
        <w:rFonts w:hint="default"/>
        <w:lang w:val="ru-RU" w:eastAsia="en-US" w:bidi="ar-SA"/>
      </w:rPr>
    </w:lvl>
    <w:lvl w:ilvl="5" w:tplc="1E586250">
      <w:numFmt w:val="bullet"/>
      <w:lvlText w:val="•"/>
      <w:lvlJc w:val="left"/>
      <w:pPr>
        <w:ind w:left="5042" w:hanging="455"/>
      </w:pPr>
      <w:rPr>
        <w:rFonts w:hint="default"/>
        <w:lang w:val="ru-RU" w:eastAsia="en-US" w:bidi="ar-SA"/>
      </w:rPr>
    </w:lvl>
    <w:lvl w:ilvl="6" w:tplc="FB9A01F2">
      <w:numFmt w:val="bullet"/>
      <w:lvlText w:val="•"/>
      <w:lvlJc w:val="left"/>
      <w:pPr>
        <w:ind w:left="5701" w:hanging="455"/>
      </w:pPr>
      <w:rPr>
        <w:rFonts w:hint="default"/>
        <w:lang w:val="ru-RU" w:eastAsia="en-US" w:bidi="ar-SA"/>
      </w:rPr>
    </w:lvl>
    <w:lvl w:ilvl="7" w:tplc="FAD8B856">
      <w:numFmt w:val="bullet"/>
      <w:lvlText w:val="•"/>
      <w:lvlJc w:val="left"/>
      <w:pPr>
        <w:ind w:left="6361" w:hanging="455"/>
      </w:pPr>
      <w:rPr>
        <w:rFonts w:hint="default"/>
        <w:lang w:val="ru-RU" w:eastAsia="en-US" w:bidi="ar-SA"/>
      </w:rPr>
    </w:lvl>
    <w:lvl w:ilvl="8" w:tplc="599885C6">
      <w:numFmt w:val="bullet"/>
      <w:lvlText w:val="•"/>
      <w:lvlJc w:val="left"/>
      <w:pPr>
        <w:ind w:left="7020" w:hanging="455"/>
      </w:pPr>
      <w:rPr>
        <w:rFonts w:hint="default"/>
        <w:lang w:val="ru-RU" w:eastAsia="en-US" w:bidi="ar-SA"/>
      </w:rPr>
    </w:lvl>
  </w:abstractNum>
  <w:abstractNum w:abstractNumId="12">
    <w:nsid w:val="5B8373D3"/>
    <w:multiLevelType w:val="hybridMultilevel"/>
    <w:tmpl w:val="7444C1A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F4074"/>
    <w:multiLevelType w:val="hybridMultilevel"/>
    <w:tmpl w:val="DAAC9DBE"/>
    <w:lvl w:ilvl="0" w:tplc="0764F672">
      <w:start w:val="1"/>
      <w:numFmt w:val="decimal"/>
      <w:lvlText w:val="%1."/>
      <w:lvlJc w:val="left"/>
      <w:pPr>
        <w:ind w:left="2412" w:hanging="285"/>
      </w:pPr>
      <w:rPr>
        <w:rFonts w:ascii="Times New Roman" w:eastAsia="Times New Roman" w:hAnsi="Times New Roman" w:cs="Times New Roman" w:hint="default"/>
        <w:b/>
        <w:bCs/>
        <w:color w:val="1D2020"/>
        <w:w w:val="101"/>
        <w:sz w:val="28"/>
        <w:szCs w:val="28"/>
        <w:lang w:val="ru-RU" w:eastAsia="en-US" w:bidi="ar-SA"/>
      </w:rPr>
    </w:lvl>
    <w:lvl w:ilvl="1" w:tplc="39DE8A06">
      <w:numFmt w:val="none"/>
      <w:lvlText w:val=""/>
      <w:lvlJc w:val="left"/>
      <w:pPr>
        <w:tabs>
          <w:tab w:val="num" w:pos="104"/>
        </w:tabs>
      </w:pPr>
    </w:lvl>
    <w:lvl w:ilvl="2" w:tplc="6D9A502A">
      <w:numFmt w:val="bullet"/>
      <w:lvlText w:val="•"/>
      <w:lvlJc w:val="left"/>
      <w:pPr>
        <w:ind w:left="3063" w:hanging="455"/>
      </w:pPr>
      <w:rPr>
        <w:rFonts w:hint="default"/>
        <w:lang w:val="ru-RU" w:eastAsia="en-US" w:bidi="ar-SA"/>
      </w:rPr>
    </w:lvl>
    <w:lvl w:ilvl="3" w:tplc="EBD84804">
      <w:numFmt w:val="bullet"/>
      <w:lvlText w:val="•"/>
      <w:lvlJc w:val="left"/>
      <w:pPr>
        <w:ind w:left="3723" w:hanging="455"/>
      </w:pPr>
      <w:rPr>
        <w:rFonts w:hint="default"/>
        <w:lang w:val="ru-RU" w:eastAsia="en-US" w:bidi="ar-SA"/>
      </w:rPr>
    </w:lvl>
    <w:lvl w:ilvl="4" w:tplc="13343178">
      <w:numFmt w:val="bullet"/>
      <w:lvlText w:val="•"/>
      <w:lvlJc w:val="left"/>
      <w:pPr>
        <w:ind w:left="4382" w:hanging="455"/>
      </w:pPr>
      <w:rPr>
        <w:rFonts w:hint="default"/>
        <w:lang w:val="ru-RU" w:eastAsia="en-US" w:bidi="ar-SA"/>
      </w:rPr>
    </w:lvl>
    <w:lvl w:ilvl="5" w:tplc="1E586250">
      <w:numFmt w:val="bullet"/>
      <w:lvlText w:val="•"/>
      <w:lvlJc w:val="left"/>
      <w:pPr>
        <w:ind w:left="5042" w:hanging="455"/>
      </w:pPr>
      <w:rPr>
        <w:rFonts w:hint="default"/>
        <w:lang w:val="ru-RU" w:eastAsia="en-US" w:bidi="ar-SA"/>
      </w:rPr>
    </w:lvl>
    <w:lvl w:ilvl="6" w:tplc="FB9A01F2">
      <w:numFmt w:val="bullet"/>
      <w:lvlText w:val="•"/>
      <w:lvlJc w:val="left"/>
      <w:pPr>
        <w:ind w:left="5701" w:hanging="455"/>
      </w:pPr>
      <w:rPr>
        <w:rFonts w:hint="default"/>
        <w:lang w:val="ru-RU" w:eastAsia="en-US" w:bidi="ar-SA"/>
      </w:rPr>
    </w:lvl>
    <w:lvl w:ilvl="7" w:tplc="FAD8B856">
      <w:numFmt w:val="bullet"/>
      <w:lvlText w:val="•"/>
      <w:lvlJc w:val="left"/>
      <w:pPr>
        <w:ind w:left="6361" w:hanging="455"/>
      </w:pPr>
      <w:rPr>
        <w:rFonts w:hint="default"/>
        <w:lang w:val="ru-RU" w:eastAsia="en-US" w:bidi="ar-SA"/>
      </w:rPr>
    </w:lvl>
    <w:lvl w:ilvl="8" w:tplc="599885C6">
      <w:numFmt w:val="bullet"/>
      <w:lvlText w:val="•"/>
      <w:lvlJc w:val="left"/>
      <w:pPr>
        <w:ind w:left="7020" w:hanging="455"/>
      </w:pPr>
      <w:rPr>
        <w:rFonts w:hint="default"/>
        <w:lang w:val="ru-RU" w:eastAsia="en-US" w:bidi="ar-SA"/>
      </w:rPr>
    </w:lvl>
  </w:abstractNum>
  <w:abstractNum w:abstractNumId="14">
    <w:nsid w:val="6C5719F6"/>
    <w:multiLevelType w:val="hybridMultilevel"/>
    <w:tmpl w:val="6720D01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06785"/>
    <w:multiLevelType w:val="hybridMultilevel"/>
    <w:tmpl w:val="5E348EB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26E67"/>
    <w:multiLevelType w:val="hybridMultilevel"/>
    <w:tmpl w:val="7D245FF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B4CF5"/>
    <w:multiLevelType w:val="hybridMultilevel"/>
    <w:tmpl w:val="258AA93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71B11"/>
    <w:multiLevelType w:val="hybridMultilevel"/>
    <w:tmpl w:val="23DCF6D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7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4540"/>
    <w:rsid w:val="000C0D4B"/>
    <w:rsid w:val="005E4540"/>
    <w:rsid w:val="008B75C5"/>
    <w:rsid w:val="00A30F95"/>
    <w:rsid w:val="00A40A29"/>
    <w:rsid w:val="00C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4540"/>
    <w:pPr>
      <w:widowControl w:val="0"/>
      <w:autoSpaceDE w:val="0"/>
      <w:autoSpaceDN w:val="0"/>
      <w:spacing w:after="0" w:line="240" w:lineRule="auto"/>
      <w:ind w:left="2881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4540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List Paragraph"/>
    <w:basedOn w:val="a"/>
    <w:uiPriority w:val="1"/>
    <w:qFormat/>
    <w:rsid w:val="005E4540"/>
    <w:pPr>
      <w:widowControl w:val="0"/>
      <w:autoSpaceDE w:val="0"/>
      <w:autoSpaceDN w:val="0"/>
      <w:spacing w:after="0" w:line="240" w:lineRule="auto"/>
      <w:ind w:left="238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CA5AED"/>
    <w:pPr>
      <w:widowControl w:val="0"/>
      <w:autoSpaceDE w:val="0"/>
      <w:autoSpaceDN w:val="0"/>
      <w:spacing w:after="0" w:line="240" w:lineRule="auto"/>
      <w:ind w:left="26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0C0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2021-11-10T10:53:00Z</cp:lastPrinted>
  <dcterms:created xsi:type="dcterms:W3CDTF">2021-11-10T10:16:00Z</dcterms:created>
  <dcterms:modified xsi:type="dcterms:W3CDTF">2021-11-19T11:34:00Z</dcterms:modified>
</cp:coreProperties>
</file>