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536"/>
        <w:gridCol w:w="5353"/>
      </w:tblGrid>
      <w:tr w:rsidR="00697595" w:rsidRPr="000C6A4C" w:rsidTr="00697595">
        <w:tc>
          <w:tcPr>
            <w:tcW w:w="4536" w:type="dxa"/>
          </w:tcPr>
          <w:p w:rsidR="00697595" w:rsidRPr="00E165B5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b/>
              </w:rPr>
            </w:pPr>
            <w:r w:rsidRPr="00E165B5">
              <w:rPr>
                <w:rFonts w:ascii="Times New Roman" w:eastAsia="Times New Roman" w:hAnsi="Times New Roman" w:cs="MS Sans Serif"/>
                <w:b/>
              </w:rPr>
              <w:t>ПРИНЯТО:</w:t>
            </w:r>
          </w:p>
          <w:p w:rsidR="00697595" w:rsidRPr="000C6A4C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</w:rPr>
            </w:pPr>
            <w:r w:rsidRPr="000C6A4C">
              <w:rPr>
                <w:rFonts w:ascii="Times New Roman" w:eastAsia="Times New Roman" w:hAnsi="Times New Roman" w:cs="MS Sans Serif"/>
              </w:rPr>
              <w:t>педагогическим советом</w:t>
            </w:r>
          </w:p>
          <w:p w:rsidR="00697595" w:rsidRPr="000C6A4C" w:rsidRDefault="00697595" w:rsidP="00697595">
            <w:pPr>
              <w:tabs>
                <w:tab w:val="left" w:pos="9923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>ЧОУ «ПНШ</w:t>
            </w:r>
          </w:p>
          <w:p w:rsidR="00697595" w:rsidRPr="000C6A4C" w:rsidRDefault="00697595" w:rsidP="00697595">
            <w:pPr>
              <w:tabs>
                <w:tab w:val="left" w:pos="9923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 xml:space="preserve">им. </w:t>
            </w:r>
            <w:proofErr w:type="spellStart"/>
            <w:r w:rsidRPr="000C6A4C">
              <w:rPr>
                <w:rFonts w:ascii="Times New Roman" w:eastAsia="Calibri" w:hAnsi="Times New Roman" w:cs="Times New Roman"/>
              </w:rPr>
              <w:t>прп</w:t>
            </w:r>
            <w:proofErr w:type="spellEnd"/>
            <w:r w:rsidRPr="000C6A4C">
              <w:rPr>
                <w:rFonts w:ascii="Times New Roman" w:eastAsia="Calibri" w:hAnsi="Times New Roman" w:cs="Times New Roman"/>
              </w:rPr>
              <w:t>. Сергия Радонежского г. Буденновска»</w:t>
            </w:r>
          </w:p>
          <w:p w:rsidR="00697595" w:rsidRPr="000C6A4C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MS Sans Serif"/>
              </w:rPr>
            </w:pPr>
            <w:r>
              <w:rPr>
                <w:rFonts w:ascii="Times New Roman" w:eastAsia="Times New Roman" w:hAnsi="Times New Roman" w:cs="MS Sans Serif"/>
              </w:rPr>
              <w:t>Протокол от «</w:t>
            </w:r>
            <w:r w:rsidR="00C415D1">
              <w:rPr>
                <w:rFonts w:ascii="Times New Roman" w:eastAsia="Times New Roman" w:hAnsi="Times New Roman" w:cs="MS Sans Serif"/>
              </w:rPr>
              <w:t>30</w:t>
            </w:r>
            <w:r>
              <w:rPr>
                <w:rFonts w:ascii="Times New Roman" w:eastAsia="Times New Roman" w:hAnsi="Times New Roman" w:cs="MS Sans Serif"/>
              </w:rPr>
              <w:t>»</w:t>
            </w:r>
            <w:r w:rsidR="00C415D1">
              <w:rPr>
                <w:rFonts w:ascii="Times New Roman" w:eastAsia="Times New Roman" w:hAnsi="Times New Roman" w:cs="MS Sans Serif"/>
              </w:rPr>
              <w:t>августа</w:t>
            </w:r>
            <w:r w:rsidRPr="000C6A4C">
              <w:rPr>
                <w:rFonts w:ascii="Times New Roman" w:eastAsia="Times New Roman" w:hAnsi="Times New Roman" w:cs="Times New Roman"/>
              </w:rPr>
              <w:t xml:space="preserve"> 2019 г. №</w:t>
            </w:r>
            <w:r w:rsidR="00C415D1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697595" w:rsidRPr="000C6A4C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</w:rPr>
            </w:pPr>
          </w:p>
        </w:tc>
        <w:tc>
          <w:tcPr>
            <w:tcW w:w="5353" w:type="dxa"/>
            <w:hideMark/>
          </w:tcPr>
          <w:p w:rsidR="00697595" w:rsidRPr="00E165B5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  <w:b/>
              </w:rPr>
            </w:pPr>
            <w:r w:rsidRPr="00E165B5">
              <w:rPr>
                <w:rFonts w:ascii="Times New Roman" w:eastAsia="Times New Roman" w:hAnsi="Times New Roman" w:cs="MS Sans Serif"/>
                <w:b/>
              </w:rPr>
              <w:t>УТВЕРЖДЕНО:</w:t>
            </w:r>
          </w:p>
          <w:p w:rsidR="00697595" w:rsidRPr="000C6A4C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</w:rPr>
            </w:pPr>
            <w:r>
              <w:rPr>
                <w:rFonts w:ascii="Times New Roman" w:eastAsia="Times New Roman" w:hAnsi="Times New Roman" w:cs="MS Sans Serif"/>
              </w:rPr>
              <w:t>приказом  от «</w:t>
            </w:r>
            <w:r w:rsidR="00C415D1">
              <w:rPr>
                <w:rFonts w:ascii="Times New Roman" w:eastAsia="Times New Roman" w:hAnsi="Times New Roman" w:cs="MS Sans Serif"/>
              </w:rPr>
              <w:t>1</w:t>
            </w:r>
            <w:r>
              <w:rPr>
                <w:rFonts w:ascii="Times New Roman" w:eastAsia="Times New Roman" w:hAnsi="Times New Roman" w:cs="MS Sans Serif"/>
              </w:rPr>
              <w:t>»</w:t>
            </w:r>
            <w:r w:rsidRPr="000C6A4C">
              <w:rPr>
                <w:rFonts w:ascii="Times New Roman" w:eastAsia="Times New Roman" w:hAnsi="Times New Roman" w:cs="MS Sans Serif"/>
              </w:rPr>
              <w:t xml:space="preserve"> </w:t>
            </w:r>
            <w:r w:rsidR="00C415D1">
              <w:rPr>
                <w:rFonts w:ascii="Times New Roman" w:eastAsia="Times New Roman" w:hAnsi="Times New Roman" w:cs="MS Sans Serif"/>
              </w:rPr>
              <w:t>сентября</w:t>
            </w:r>
            <w:r>
              <w:rPr>
                <w:rFonts w:ascii="Times New Roman" w:eastAsia="Times New Roman" w:hAnsi="Times New Roman" w:cs="MS Sans Serif"/>
              </w:rPr>
              <w:t xml:space="preserve"> 2019 г. № </w:t>
            </w:r>
            <w:r w:rsidR="00C415D1">
              <w:rPr>
                <w:rFonts w:ascii="Times New Roman" w:eastAsia="Times New Roman" w:hAnsi="Times New Roman" w:cs="MS Sans Serif"/>
              </w:rPr>
              <w:t xml:space="preserve">31/4 </w:t>
            </w:r>
            <w:r w:rsidRPr="000C6A4C">
              <w:rPr>
                <w:rFonts w:ascii="Times New Roman" w:eastAsia="Times New Roman" w:hAnsi="Times New Roman" w:cs="MS Sans Serif"/>
              </w:rPr>
              <w:t xml:space="preserve">ОД </w:t>
            </w:r>
          </w:p>
          <w:p w:rsidR="00697595" w:rsidRPr="000C6A4C" w:rsidRDefault="00697595" w:rsidP="00697595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A4C"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Pr="000C6A4C">
              <w:rPr>
                <w:rFonts w:ascii="Times New Roman" w:eastAsia="Calibri" w:hAnsi="Times New Roman" w:cs="Times New Roman"/>
              </w:rPr>
              <w:t>ЧОУ «ПНШ</w:t>
            </w:r>
          </w:p>
          <w:p w:rsidR="00697595" w:rsidRDefault="00697595" w:rsidP="0069759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6A4C">
              <w:rPr>
                <w:rFonts w:ascii="Times New Roman" w:eastAsia="Calibri" w:hAnsi="Times New Roman" w:cs="Times New Roman"/>
              </w:rPr>
              <w:t xml:space="preserve">им. </w:t>
            </w:r>
            <w:proofErr w:type="spellStart"/>
            <w:r w:rsidRPr="000C6A4C">
              <w:rPr>
                <w:rFonts w:ascii="Times New Roman" w:eastAsia="Calibri" w:hAnsi="Times New Roman" w:cs="Times New Roman"/>
              </w:rPr>
              <w:t>прп</w:t>
            </w:r>
            <w:proofErr w:type="spellEnd"/>
            <w:r w:rsidRPr="000C6A4C">
              <w:rPr>
                <w:rFonts w:ascii="Times New Roman" w:eastAsia="Calibri" w:hAnsi="Times New Roman" w:cs="Times New Roman"/>
              </w:rPr>
              <w:t>. Сергия Радонежского г. Буденновска»</w:t>
            </w:r>
          </w:p>
          <w:p w:rsidR="00697595" w:rsidRPr="000C6A4C" w:rsidRDefault="00697595" w:rsidP="00697595">
            <w:pPr>
              <w:tabs>
                <w:tab w:val="left" w:pos="992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7595" w:rsidRPr="000C6A4C" w:rsidRDefault="00697595" w:rsidP="00697595">
            <w:pPr>
              <w:tabs>
                <w:tab w:val="left" w:pos="5295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MS Sans Serif"/>
              </w:rPr>
            </w:pPr>
            <w:r w:rsidRPr="000C6A4C">
              <w:rPr>
                <w:rFonts w:ascii="Times New Roman" w:eastAsia="Times New Roman" w:hAnsi="Times New Roman" w:cs="MS Sans Serif"/>
              </w:rPr>
              <w:t xml:space="preserve">_____________ </w:t>
            </w:r>
            <w:r w:rsidRPr="000C6A4C">
              <w:rPr>
                <w:rFonts w:ascii="Times New Roman" w:eastAsia="Calibri" w:hAnsi="Times New Roman" w:cs="Times New Roman"/>
              </w:rPr>
              <w:t>протоиерей Д.В. Морозов</w:t>
            </w:r>
          </w:p>
        </w:tc>
      </w:tr>
    </w:tbl>
    <w:p w:rsidR="00FA670A" w:rsidRDefault="00FA670A" w:rsidP="005714C1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4C1" w:rsidRPr="00403E35" w:rsidRDefault="005714C1" w:rsidP="005714C1">
      <w:pPr>
        <w:pStyle w:val="a3"/>
        <w:shd w:val="clear" w:color="auto" w:fill="FFFFFF"/>
        <w:spacing w:after="0" w:line="100" w:lineRule="atLeast"/>
        <w:jc w:val="center"/>
        <w:rPr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СТРУКТУРЕ, ПОРЯДКЕ РАЗРАБОТКИ И</w:t>
      </w:r>
    </w:p>
    <w:p w:rsidR="005714C1" w:rsidRPr="00403E35" w:rsidRDefault="005714C1" w:rsidP="005714C1">
      <w:pPr>
        <w:pStyle w:val="a3"/>
        <w:shd w:val="clear" w:color="auto" w:fill="FFFFFF"/>
        <w:spacing w:after="0" w:line="100" w:lineRule="atLeast"/>
        <w:jc w:val="center"/>
        <w:rPr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 ОСНОВНОЙ ОБРАЗОВАТЕЛЬНОЙ ПРОГРАММЫ</w:t>
      </w:r>
    </w:p>
    <w:p w:rsidR="005714C1" w:rsidRDefault="005714C1" w:rsidP="005714C1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5714C1" w:rsidRDefault="005714C1" w:rsidP="000076BD">
      <w:pPr>
        <w:pStyle w:val="a3"/>
        <w:shd w:val="clear" w:color="auto" w:fill="FFFFFF"/>
        <w:spacing w:after="0" w:line="100" w:lineRule="atLeast"/>
      </w:pPr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</w:t>
      </w:r>
      <w:r w:rsidR="00F9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разработано в соответствии с Федеральным законом РФ от 29.12.2012 № 273-ФЗ 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F9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государственным образовательным стандартом начального общего образования.</w:t>
      </w:r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Федеральным государственным образовательным стандартом начального общего образования (ФГОС НОО).</w:t>
      </w:r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1.4 Основная образовательная программа начального общего образования должна учитывать тип и вид образовательного учреждения, а также образовательные потребности и запросы обучающихся, воспитанников.</w:t>
      </w:r>
    </w:p>
    <w:p w:rsidR="005714C1" w:rsidRPr="00403E35" w:rsidRDefault="005714C1" w:rsidP="00F90BE4">
      <w:pPr>
        <w:pStyle w:val="a3"/>
        <w:shd w:val="clear" w:color="auto" w:fill="FFFFFF"/>
        <w:spacing w:after="0" w:line="10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II.Структура и содержание основной образовательной программы</w:t>
      </w:r>
    </w:p>
    <w:p w:rsidR="005714C1" w:rsidRPr="00403E35" w:rsidRDefault="005714C1" w:rsidP="005714C1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5714C1" w:rsidRPr="00403E35" w:rsidRDefault="005714C1" w:rsidP="00F90BE4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2.1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− 20% от общего объема основной образовательной программы начального общего образования.</w:t>
      </w:r>
      <w:r w:rsidRPr="00403E35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начального общего образования реализуется образовательным учреждением через организацию </w:t>
      </w:r>
      <w:r w:rsidRPr="00403E35">
        <w:rPr>
          <w:rFonts w:ascii="Times New Roman" w:hAnsi="Times New Roman" w:cs="Times New Roman"/>
          <w:sz w:val="28"/>
          <w:szCs w:val="28"/>
        </w:rPr>
        <w:lastRenderedPageBreak/>
        <w:t xml:space="preserve">урочной и внеурочной деятельности в соответствии с санитарно-эпидемиологическими правилами и нормативами. </w:t>
      </w:r>
    </w:p>
    <w:p w:rsidR="005714C1" w:rsidRPr="00403E35" w:rsidRDefault="005714C1" w:rsidP="00F90BE4">
      <w:pPr>
        <w:pStyle w:val="a3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 Основная образовательная программа начального общего образования должна содержать </w:t>
      </w:r>
      <w:r w:rsidRPr="00403E35">
        <w:rPr>
          <w:rFonts w:ascii="Times New Roman" w:hAnsi="Times New Roman" w:cs="Times New Roman"/>
          <w:sz w:val="28"/>
          <w:szCs w:val="28"/>
        </w:rPr>
        <w:t xml:space="preserve"> три раздела: целевой, содержательный и организационный. </w:t>
      </w:r>
    </w:p>
    <w:p w:rsidR="005714C1" w:rsidRPr="00403E35" w:rsidRDefault="005714C1" w:rsidP="00F90BE4">
      <w:pPr>
        <w:pStyle w:val="a3"/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2. 2.1</w:t>
      </w:r>
      <w:r w:rsidRPr="00403E35">
        <w:rPr>
          <w:rFonts w:ascii="Times New Roman" w:hAnsi="Times New Roman" w:cs="Times New Roman"/>
          <w:sz w:val="28"/>
          <w:szCs w:val="28"/>
        </w:rPr>
        <w:t xml:space="preserve"> 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5714C1" w:rsidRPr="00403E35" w:rsidRDefault="005714C1" w:rsidP="00F90BE4">
      <w:pPr>
        <w:pStyle w:val="a3"/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03E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целевой раздел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входят: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пояснительная  записка;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планируемые результаты освоения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общего образования;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система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403E35">
        <w:rPr>
          <w:rFonts w:ascii="Times New Roman" w:hAnsi="Times New Roman" w:cs="Times New Roman"/>
          <w:sz w:val="28"/>
          <w:szCs w:val="28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 xml:space="preserve"> результатов: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программу  формирования универсальных учебных действий у обучающихся на ступени начального общего образования;</w:t>
      </w:r>
      <w:proofErr w:type="gramEnd"/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программы  отдельных учебных предметов, курсов, курсов внеурочной деятельности;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программу духовно-нравственного развития, воспитания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образования;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программу формирования экологической  культуры,  здорового и безопасного образа жизни;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программу  коррекционной работы.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</w:t>
      </w:r>
      <w:r w:rsidRPr="00403E35">
        <w:rPr>
          <w:rFonts w:ascii="Times New Roman" w:hAnsi="Times New Roman" w:cs="Times New Roman"/>
          <w:sz w:val="28"/>
          <w:szCs w:val="28"/>
        </w:rPr>
        <w:t xml:space="preserve">    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В </w:t>
      </w:r>
      <w:r w:rsidRPr="00403E35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 w:rsidRPr="00403E35">
        <w:rPr>
          <w:rFonts w:ascii="Times New Roman" w:hAnsi="Times New Roman" w:cs="Times New Roman"/>
          <w:sz w:val="28"/>
          <w:szCs w:val="28"/>
        </w:rPr>
        <w:t xml:space="preserve">  входят: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1)  учебный план начального общего образования;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2)  план внеурочной деятельности;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3) система условий реализации основной образовательной программы в соответствии с требованиями Стандарта.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2.3 Требования к разделам основной образовательной программы начального общего образования: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раскрывать: цели реализации основной образовательной программы начального общего  образования, конкретизированные в соответствии с требованиями ФГОС к результатам освоения обучающимися основной образовательной программы начального общего образования; принципы и подходы к формированию основной образовательной программы начального общего образования и 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составаучастников образовательного процесса конкретного образовательного учреждения; общую характеристику основной образовательной программы начального общего  образования.</w:t>
      </w:r>
      <w:proofErr w:type="gramEnd"/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 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основной образовательной программы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должны  обеспечивать связь между требованиями ФГОС, образовательным процессом и  системой оценки результатов освоения основной образовательной программы начального общего образования;  являться  содержательной и </w:t>
      </w:r>
      <w:proofErr w:type="spell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ФГОС.</w:t>
      </w:r>
      <w:proofErr w:type="gramEnd"/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ФГОС, передавать специфику образовательного процесса, соответствовать возрастным возможностям обучающихся.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результаты, характеризующие систему учебных действий в отношении знаний, умений и навыков, расширяющих и углубляющих опорную систему или выступающих как пропедевтика для дальнейшего изучения предмета, определяются самим образовательным учреждением в соответствии с его типом и видом.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</w:t>
      </w:r>
      <w:proofErr w:type="gramStart"/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достижения планируемых результатов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общеобразовательной программы начального общего образования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 закреплять основные направления и цели оценочной деятельности, описание 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 ориентировать образовательный процесс на духовно-нравственное развитие и  воспитание обучающихся, достижение планируемых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содержания учебных предметов начального общего образования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универсальных учебных действий; обеспечивать комплексный подход к оценке результатов освоения основной  образовательной программы начального общего образования, позволяющий вести оценку предметных, </w:t>
      </w:r>
      <w:proofErr w:type="spell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начального общего образования;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оценку достижений обучающихся (итоговая оценка обучающихся,  освоивших основную образовательную программу начального общего образования);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позволять осуществлять оценку динамики учебных достижений обучающихся.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403E35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 и план внеурочной деятельности</w:t>
      </w:r>
      <w:r w:rsidRPr="00403E35">
        <w:rPr>
          <w:rFonts w:ascii="Times New Roman" w:hAnsi="Times New Roman" w:cs="Times New Roman"/>
          <w:sz w:val="28"/>
          <w:szCs w:val="28"/>
        </w:rPr>
        <w:t xml:space="preserve">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начального общего образования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учебный план)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областей. 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Формы организации образовательного процесса  определяет образовательное учреждение.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 w:rsidRPr="00403E35">
        <w:rPr>
          <w:rFonts w:ascii="Times New Roman" w:hAnsi="Times New Roman" w:cs="Times New Roman"/>
          <w:sz w:val="28"/>
          <w:szCs w:val="28"/>
        </w:rPr>
        <w:t xml:space="preserve"> обеспечивает учет индивидуальных особенностей и 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деятельности. 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 xml:space="preserve">, общекультурное),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 </w:t>
      </w:r>
      <w:proofErr w:type="gramEnd"/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(до 1350 часов за четыре года обучения) с учетом интересов обучающихся и возможностей образовательного учреждения. </w:t>
      </w:r>
      <w:proofErr w:type="gramEnd"/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Образовательное учреждение самостоятельно разрабатывает и утверждает план внеурочной деятельности.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 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формирования универсальных учебных действий у обучающихся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 должна содержать  описание ценностных ориентиров содержания образования на ступени начального  общего образования;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 обучающихся; типовые задачи формирования личностных, 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к начальному общему образованию.</w:t>
      </w:r>
    </w:p>
    <w:p w:rsidR="00F90BE4" w:rsidRPr="008052D2" w:rsidRDefault="008052D2" w:rsidP="008052D2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0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2.3.5 </w:t>
      </w:r>
      <w:r w:rsidR="00F90BE4" w:rsidRPr="008052D2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 Рабочие программы учебных предметов, курсов, в том числе внеурочной деятельности </w:t>
      </w:r>
      <w:r w:rsidR="00F90BE4" w:rsidRPr="008052D2">
        <w:rPr>
          <w:rFonts w:ascii="Times New Roman" w:hAnsi="Times New Roman" w:cs="Times New Roman"/>
          <w:color w:val="22272F"/>
          <w:sz w:val="28"/>
          <w:szCs w:val="28"/>
        </w:rPr>
        <w:t>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 xml:space="preserve">Рабочие программы отдельных учебных предметов, курсов, в том числе внеурочной деятельности разрабатываются на основе требований к </w:t>
      </w:r>
      <w:r w:rsidRPr="008052D2">
        <w:rPr>
          <w:color w:val="22272F"/>
          <w:sz w:val="28"/>
          <w:szCs w:val="28"/>
        </w:rPr>
        <w:lastRenderedPageBreak/>
        <w:t>результатам освоения основной образовательной программы начального общего образования с учетом программ, включенных</w:t>
      </w:r>
      <w:r w:rsidR="008052D2" w:rsidRPr="008052D2">
        <w:rPr>
          <w:color w:val="22272F"/>
          <w:sz w:val="28"/>
          <w:szCs w:val="28"/>
        </w:rPr>
        <w:t xml:space="preserve"> в её структуру. 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rStyle w:val="s10"/>
          <w:b/>
          <w:bCs/>
          <w:color w:val="22272F"/>
          <w:sz w:val="28"/>
          <w:szCs w:val="28"/>
        </w:rPr>
        <w:t>Рабочие программы учебных предметов, курсов должны содержать: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1) планируемые результаты освоения учебного предмета, курса;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2) содержание учебного предмета, курса;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rStyle w:val="s10"/>
          <w:b/>
          <w:bCs/>
          <w:color w:val="22272F"/>
          <w:sz w:val="28"/>
          <w:szCs w:val="28"/>
        </w:rPr>
        <w:t>Рабочие программы курсов внеурочной деятельности должны содержать: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1) результаты освоения курса внеурочной деятельности;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2) содержание курса внеурочной деятельности с указанием форм организации и видов деятельности;</w:t>
      </w:r>
    </w:p>
    <w:p w:rsidR="00F90BE4" w:rsidRPr="008052D2" w:rsidRDefault="00F90BE4" w:rsidP="008052D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052D2">
        <w:rPr>
          <w:color w:val="22272F"/>
          <w:sz w:val="28"/>
          <w:szCs w:val="28"/>
        </w:rPr>
        <w:t>3) тематическое планирование.</w:t>
      </w:r>
    </w:p>
    <w:p w:rsidR="005714C1" w:rsidRPr="00403E35" w:rsidRDefault="005714C1" w:rsidP="008052D2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2.3.6</w:t>
      </w:r>
      <w:r w:rsidR="00C4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духовно-нравственного развития, воспитания обучающихся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этой Программы должны быть положены ключевые воспитательные задачи, базовые национальные ценности российского общества. Программа должна содержать: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планируемых результатов воспитания -  формируемых ценностных  ориентаций, социальных компетенций, моделей поведения младших школьников; рекомендации по организации и текущему педагогическому контролю результатов  урочной и внеурочной деятельности, направленные на расширение кругозора, развитие общей культуры; рекомендации по ознакомлению с общечеловеческими ценностями мировой  культуры, духовными ценностями отечественной культуры, нравственно-этическими ценностями многонационального народа России и народов других стран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рекомендации по развитию коммуникативных навыков, навыков  самоорганизации; рекомендации по формированию и расширению опыта позитивного взаимодействия с  окружающим миром, воспитанию основ правовой, эстетической, </w:t>
      </w:r>
      <w:proofErr w:type="spell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proofErr w:type="spell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403E35">
        <w:rPr>
          <w:rFonts w:ascii="Times New Roman" w:hAnsi="Times New Roman" w:cs="Times New Roman"/>
          <w:b/>
          <w:sz w:val="28"/>
          <w:szCs w:val="28"/>
        </w:rPr>
        <w:t xml:space="preserve"> Программа формирования экологической культуры, здорового и безопасного образа</w:t>
      </w:r>
      <w:r w:rsidRPr="00403E35">
        <w:rPr>
          <w:rFonts w:ascii="Times New Roman" w:hAnsi="Times New Roman" w:cs="Times New Roman"/>
          <w:sz w:val="28"/>
          <w:szCs w:val="28"/>
        </w:rPr>
        <w:t xml:space="preserve"> жизни должна обеспечивать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r w:rsidRPr="00403E35">
        <w:rPr>
          <w:rFonts w:ascii="Times New Roman" w:hAnsi="Times New Roman" w:cs="Times New Roman"/>
          <w:sz w:val="28"/>
          <w:szCs w:val="28"/>
        </w:rPr>
        <w:lastRenderedPageBreak/>
        <w:t xml:space="preserve">здоровье сберегающего характера учебной деятельности и общения; формирование познавательного интереса и бережного отношения к природе; формирование установок на использование здорового питания;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соблюдение здоровье созидающих режимов дня;  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  становление умений противостояния вовлечению в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 xml:space="preserve">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 формирование основ здоровье сберегающей учебной культуры: умений организовывать успешную учебную работу, создавая здоровье сберегающие условия, выбирая адекватные средства и приемы выполнения заданий с учетом индивидуальных особенностей;  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Программа формирования экологической культуры, здорового и безопасного образа жизни должна содержать: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1) 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2) направления деятельности по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 xml:space="preserve">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3) модели организации работы, виды деятельности и формы занятий с 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 xml:space="preserve">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</w:t>
      </w:r>
      <w:proofErr w:type="spellStart"/>
      <w:r w:rsidRPr="00403E3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03E35">
        <w:rPr>
          <w:rFonts w:ascii="Times New Roman" w:hAnsi="Times New Roman" w:cs="Times New Roman"/>
          <w:sz w:val="28"/>
          <w:szCs w:val="28"/>
        </w:rPr>
        <w:t xml:space="preserve"> веществ обучающимися, профилактике детского дорожно-транспортного травматизма;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4) 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       5) методику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2.3.8</w:t>
      </w:r>
      <w:r w:rsidR="00C41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коррекционной работы</w:t>
      </w: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5714C1" w:rsidRPr="00403E35" w:rsidRDefault="005714C1" w:rsidP="005714C1">
      <w:pPr>
        <w:pStyle w:val="a3"/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коррекционной работы должна содержать  перечень, содержание и план реализации индивидуально ориентированных 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 программы начального общего образования;  планируемые результаты коррекционной работы. 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403E35">
        <w:rPr>
          <w:rFonts w:ascii="Times New Roman" w:hAnsi="Times New Roman" w:cs="Times New Roman"/>
          <w:b/>
          <w:sz w:val="28"/>
          <w:szCs w:val="28"/>
        </w:rPr>
        <w:t>Система условий реализации основной образовательной программы начального общего образования</w:t>
      </w:r>
      <w:r w:rsidRPr="00403E3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>Система условий должна содержать описание имеющихся условий: кадровых, психолого-педагогических, финансовых, материально-технических, а также учебно-методического к информационного обеспечения; 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учреждения;  механизмы достижения целевых ориентиров в системе условий;  сетевой график (дорожную карту) по формированию необходимой системы условий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>онтроль за состоянием системы условий.</w:t>
      </w:r>
    </w:p>
    <w:p w:rsidR="005714C1" w:rsidRPr="00403E35" w:rsidRDefault="005714C1" w:rsidP="00F90BE4">
      <w:pPr>
        <w:pStyle w:val="a3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hAnsi="Times New Roman" w:cs="Times New Roman"/>
          <w:sz w:val="28"/>
          <w:szCs w:val="28"/>
        </w:rPr>
        <w:t xml:space="preserve">2.3.10. При описании </w:t>
      </w:r>
      <w:r w:rsidRPr="00403E35">
        <w:rPr>
          <w:rFonts w:ascii="Times New Roman" w:hAnsi="Times New Roman" w:cs="Times New Roman"/>
          <w:b/>
          <w:sz w:val="28"/>
          <w:szCs w:val="28"/>
        </w:rPr>
        <w:t>психолого-педагогических  условий  реализации основной образовательной программы начального общего образования</w:t>
      </w:r>
      <w:r w:rsidRPr="00403E35">
        <w:rPr>
          <w:rFonts w:ascii="Times New Roman" w:hAnsi="Times New Roman" w:cs="Times New Roman"/>
          <w:sz w:val="28"/>
          <w:szCs w:val="28"/>
        </w:rPr>
        <w:t xml:space="preserve">  указывается   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 учет специфики возрастного психофизического развития обучающихся; 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  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 формирование коммуникативных навыков в разновозрастной среде и среде сверстников; поддержка детских объединений, ученического самоуправления)</w:t>
      </w:r>
      <w:proofErr w:type="gramStart"/>
      <w:r w:rsidRPr="00403E35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403E35">
        <w:rPr>
          <w:rFonts w:ascii="Times New Roman" w:hAnsi="Times New Roman" w:cs="Times New Roman"/>
          <w:sz w:val="28"/>
          <w:szCs w:val="28"/>
        </w:rPr>
        <w:t xml:space="preserve">иверсификация  уровней </w:t>
      </w:r>
      <w:r w:rsidRPr="00403E35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психолого-педагогического сопровождения (индивидуальный, групповой, уровень класса, уровень учреждения); 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</w:r>
    </w:p>
    <w:p w:rsidR="005714C1" w:rsidRPr="00403E35" w:rsidRDefault="005714C1" w:rsidP="00C415D1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="00C41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разработки и утверждения основной образовательной программы</w:t>
      </w:r>
      <w:r w:rsidR="00C415D1">
        <w:rPr>
          <w:rFonts w:ascii="Times New Roman" w:hAnsi="Times New Roman" w:cs="Times New Roman"/>
          <w:sz w:val="28"/>
          <w:szCs w:val="28"/>
        </w:rPr>
        <w:t xml:space="preserve"> </w:t>
      </w:r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3.1  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образовательной программы и данного Положения о структуре, порядке разработки и утверждения основной образовательной программы начального общего образования.</w:t>
      </w:r>
      <w:proofErr w:type="gramEnd"/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Порядок разработки и утверждения основной образовательной программы определяется локальным актом образовательного учреждения.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Основная образовательная программа начального общего образования разрабатывается рабочей группой по внедрению ФГОС НОО,  перед утверждением должна рассматриваться  Советом по внедрению ФГОС  общего образования, которому в соответствии с уставом образовательного учреждения делегированы данные полномочия, по итогам рассмотрения оформляется протокол. Орган самоуправления принимает решение «рекомендовать к утверждению».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3.4  Рассмотренная  Советом  по внедрению ФГОС  общего образования в ОУ основная образовательная программа   рекомендуется для утверждения  на педагогическом  совете, после  утверждения   на педагогическом совете представляется  на  утверждение   директору школы. 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3.5 Образовательное учреждение самостоятельно устанавливает сроки, на которые разрабатывается основная образовательная программа начального общего образования.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Образовательное учреждение может вносить изменения и дополнения в основную образовательную программу начального общего образования, рассмотрев их на заседании органа самоуправления  (Совета по внедрению ФГОС  общего образования) и согласовав с  директором школы. 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="00C41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0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деятельности образовательного учреждения, реализующего основную образовательную программу начального общего образования</w:t>
      </w:r>
    </w:p>
    <w:p w:rsidR="005714C1" w:rsidRPr="00403E35" w:rsidRDefault="005714C1" w:rsidP="00F90BE4">
      <w:pPr>
        <w:pStyle w:val="a3"/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Оценка эффективности деятельности образовательного учреждения осуществляется на основе </w:t>
      </w:r>
      <w:proofErr w:type="gramStart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403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4C1" w:rsidRPr="00403E35" w:rsidRDefault="005714C1" w:rsidP="005714C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6E2" w:rsidRDefault="00F266E2"/>
    <w:sectPr w:rsidR="00F266E2" w:rsidSect="001B4A93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4C1"/>
    <w:rsid w:val="000076BD"/>
    <w:rsid w:val="005714C1"/>
    <w:rsid w:val="00642D09"/>
    <w:rsid w:val="00697595"/>
    <w:rsid w:val="008052D2"/>
    <w:rsid w:val="00AD22B1"/>
    <w:rsid w:val="00C415D1"/>
    <w:rsid w:val="00D242C0"/>
    <w:rsid w:val="00F266E2"/>
    <w:rsid w:val="00F90BE4"/>
    <w:rsid w:val="00FA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4C1"/>
    <w:pPr>
      <w:suppressAutoHyphens/>
    </w:pPr>
    <w:rPr>
      <w:rFonts w:ascii="Calibri" w:eastAsia="SimSun" w:hAnsi="Calibri" w:cs="Calibri"/>
    </w:rPr>
  </w:style>
  <w:style w:type="paragraph" w:styleId="a4">
    <w:name w:val="No Spacing"/>
    <w:qFormat/>
    <w:rsid w:val="005714C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F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0BE4"/>
    <w:rPr>
      <w:color w:val="0000FF"/>
      <w:u w:val="single"/>
    </w:rPr>
  </w:style>
  <w:style w:type="character" w:customStyle="1" w:styleId="s10">
    <w:name w:val="s_10"/>
    <w:basedOn w:val="a0"/>
    <w:rsid w:val="00F90BE4"/>
  </w:style>
  <w:style w:type="paragraph" w:styleId="a6">
    <w:name w:val="Balloon Text"/>
    <w:basedOn w:val="a"/>
    <w:link w:val="a7"/>
    <w:uiPriority w:val="99"/>
    <w:semiHidden/>
    <w:unhideWhenUsed/>
    <w:rsid w:val="00AD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2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Славян</dc:creator>
  <cp:keywords/>
  <dc:description/>
  <cp:lastModifiedBy>Галина</cp:lastModifiedBy>
  <cp:revision>8</cp:revision>
  <cp:lastPrinted>2019-07-04T07:16:00Z</cp:lastPrinted>
  <dcterms:created xsi:type="dcterms:W3CDTF">2014-08-10T16:00:00Z</dcterms:created>
  <dcterms:modified xsi:type="dcterms:W3CDTF">2019-09-05T01:58:00Z</dcterms:modified>
</cp:coreProperties>
</file>