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F4" w:rsidRDefault="008C694F" w:rsidP="009C26F4">
      <w:pPr>
        <w:spacing w:before="102" w:line="246" w:lineRule="exact"/>
      </w:pPr>
      <w:r>
        <w:t xml:space="preserve"> </w:t>
      </w:r>
    </w:p>
    <w:p w:rsidR="009C26F4" w:rsidRDefault="009C26F4" w:rsidP="009C26F4">
      <w:pPr>
        <w:spacing w:before="102" w:line="246" w:lineRule="exact"/>
      </w:pPr>
    </w:p>
    <w:p w:rsidR="009C26F4" w:rsidRPr="009C26F4" w:rsidRDefault="009C26F4" w:rsidP="009C26F4">
      <w:pPr>
        <w:spacing w:before="102" w:line="246" w:lineRule="exact"/>
        <w:jc w:val="center"/>
        <w:rPr>
          <w:sz w:val="22"/>
          <w:szCs w:val="22"/>
        </w:rPr>
      </w:pPr>
      <w:r w:rsidRPr="009C26F4">
        <w:rPr>
          <w:sz w:val="22"/>
          <w:szCs w:val="22"/>
        </w:rPr>
        <w:t>ПРИНЯТО                                                                                                                 УТВЕРЖДАЮ</w:t>
      </w:r>
    </w:p>
    <w:p w:rsidR="009C26F4" w:rsidRPr="009C26F4" w:rsidRDefault="009C26F4" w:rsidP="009C26F4">
      <w:pPr>
        <w:spacing w:line="237" w:lineRule="auto"/>
        <w:ind w:right="26"/>
        <w:jc w:val="center"/>
        <w:rPr>
          <w:color w:val="131313"/>
          <w:sz w:val="22"/>
          <w:szCs w:val="22"/>
        </w:rPr>
      </w:pPr>
      <w:r w:rsidRPr="009C26F4">
        <w:rPr>
          <w:color w:val="0C0C0C"/>
          <w:sz w:val="22"/>
          <w:szCs w:val="22"/>
        </w:rPr>
        <w:t xml:space="preserve">решением </w:t>
      </w:r>
      <w:r w:rsidR="008C694F">
        <w:rPr>
          <w:sz w:val="22"/>
          <w:szCs w:val="22"/>
        </w:rPr>
        <w:t xml:space="preserve">Совета </w:t>
      </w:r>
      <w:r w:rsidR="003116A8">
        <w:rPr>
          <w:sz w:val="22"/>
          <w:szCs w:val="22"/>
        </w:rPr>
        <w:t>образовательного</w:t>
      </w:r>
      <w:r w:rsidRPr="009C26F4">
        <w:rPr>
          <w:color w:val="1D1D1D"/>
          <w:sz w:val="22"/>
          <w:szCs w:val="22"/>
        </w:rPr>
        <w:t xml:space="preserve">                     </w:t>
      </w:r>
      <w:r w:rsidR="003116A8">
        <w:rPr>
          <w:color w:val="1D1D1D"/>
          <w:sz w:val="22"/>
          <w:szCs w:val="22"/>
        </w:rPr>
        <w:t xml:space="preserve">                </w:t>
      </w:r>
      <w:r w:rsidRPr="009C26F4">
        <w:rPr>
          <w:color w:val="1D1D1D"/>
          <w:sz w:val="22"/>
          <w:szCs w:val="22"/>
        </w:rPr>
        <w:t xml:space="preserve">Директор </w:t>
      </w:r>
      <w:r w:rsidRPr="009C26F4">
        <w:rPr>
          <w:color w:val="080808"/>
          <w:sz w:val="22"/>
          <w:szCs w:val="22"/>
        </w:rPr>
        <w:t>ЧОУ</w:t>
      </w:r>
      <w:r w:rsidRPr="009C26F4">
        <w:rPr>
          <w:color w:val="080808"/>
          <w:spacing w:val="-33"/>
          <w:sz w:val="22"/>
          <w:szCs w:val="22"/>
        </w:rPr>
        <w:t xml:space="preserve"> </w:t>
      </w:r>
      <w:r w:rsidRPr="009C26F4">
        <w:rPr>
          <w:color w:val="131313"/>
          <w:sz w:val="22"/>
          <w:szCs w:val="22"/>
        </w:rPr>
        <w:t xml:space="preserve">"ПНШ им. </w:t>
      </w:r>
      <w:proofErr w:type="spellStart"/>
      <w:r w:rsidRPr="009C26F4">
        <w:rPr>
          <w:color w:val="131313"/>
          <w:sz w:val="22"/>
          <w:szCs w:val="22"/>
        </w:rPr>
        <w:t>прп</w:t>
      </w:r>
      <w:proofErr w:type="spellEnd"/>
      <w:r w:rsidRPr="009C26F4">
        <w:rPr>
          <w:color w:val="131313"/>
          <w:sz w:val="22"/>
          <w:szCs w:val="22"/>
        </w:rPr>
        <w:t>. Сергия</w:t>
      </w:r>
    </w:p>
    <w:p w:rsidR="009C26F4" w:rsidRPr="009C26F4" w:rsidRDefault="003116A8" w:rsidP="009C26F4">
      <w:pPr>
        <w:spacing w:line="237" w:lineRule="auto"/>
        <w:ind w:right="26"/>
        <w:jc w:val="center"/>
        <w:rPr>
          <w:color w:val="1D1D1D"/>
          <w:sz w:val="22"/>
          <w:szCs w:val="22"/>
        </w:rPr>
      </w:pPr>
      <w:r>
        <w:rPr>
          <w:color w:val="080808"/>
          <w:sz w:val="22"/>
          <w:szCs w:val="22"/>
        </w:rPr>
        <w:t xml:space="preserve">учреждения </w:t>
      </w:r>
      <w:r w:rsidR="009C26F4" w:rsidRPr="009C26F4">
        <w:rPr>
          <w:color w:val="080808"/>
          <w:sz w:val="22"/>
          <w:szCs w:val="22"/>
        </w:rPr>
        <w:t>ЧОУ</w:t>
      </w:r>
      <w:r w:rsidR="009C26F4" w:rsidRPr="009C26F4">
        <w:rPr>
          <w:color w:val="080808"/>
          <w:spacing w:val="-33"/>
          <w:sz w:val="22"/>
          <w:szCs w:val="22"/>
        </w:rPr>
        <w:t xml:space="preserve"> </w:t>
      </w:r>
      <w:r w:rsidR="009C26F4" w:rsidRPr="009C26F4">
        <w:rPr>
          <w:color w:val="131313"/>
          <w:sz w:val="22"/>
          <w:szCs w:val="22"/>
        </w:rPr>
        <w:t xml:space="preserve">"ПНШ им. </w:t>
      </w:r>
      <w:proofErr w:type="spellStart"/>
      <w:r w:rsidR="009C26F4" w:rsidRPr="009C26F4">
        <w:rPr>
          <w:color w:val="131313"/>
          <w:sz w:val="22"/>
          <w:szCs w:val="22"/>
        </w:rPr>
        <w:t>прп</w:t>
      </w:r>
      <w:proofErr w:type="spellEnd"/>
      <w:r w:rsidR="009C26F4" w:rsidRPr="009C26F4">
        <w:rPr>
          <w:color w:val="131313"/>
          <w:sz w:val="22"/>
          <w:szCs w:val="22"/>
        </w:rPr>
        <w:t>. Сергия</w:t>
      </w:r>
      <w:r>
        <w:rPr>
          <w:color w:val="131313"/>
          <w:sz w:val="22"/>
          <w:szCs w:val="22"/>
        </w:rPr>
        <w:t xml:space="preserve">                             </w:t>
      </w:r>
      <w:r w:rsidR="009C26F4" w:rsidRPr="009C26F4">
        <w:rPr>
          <w:color w:val="131313"/>
          <w:sz w:val="22"/>
          <w:szCs w:val="22"/>
        </w:rPr>
        <w:t>Радонежского г.Будённовска"протоиерей</w:t>
      </w:r>
    </w:p>
    <w:p w:rsidR="009C26F4" w:rsidRPr="009C26F4" w:rsidRDefault="009C26F4" w:rsidP="009C26F4">
      <w:pPr>
        <w:spacing w:line="237" w:lineRule="auto"/>
        <w:ind w:right="26"/>
        <w:jc w:val="center"/>
        <w:rPr>
          <w:color w:val="131313"/>
          <w:sz w:val="22"/>
          <w:szCs w:val="22"/>
        </w:rPr>
      </w:pPr>
      <w:r w:rsidRPr="009C26F4">
        <w:rPr>
          <w:color w:val="131313"/>
          <w:sz w:val="22"/>
          <w:szCs w:val="22"/>
        </w:rPr>
        <w:t>Радонежского г. Будённовска</w:t>
      </w:r>
      <w:r w:rsidRPr="009C26F4">
        <w:rPr>
          <w:sz w:val="22"/>
          <w:szCs w:val="22"/>
        </w:rPr>
        <w:t xml:space="preserve">"                                   </w:t>
      </w:r>
      <w:proofErr w:type="spellStart"/>
      <w:r w:rsidRPr="009C26F4">
        <w:rPr>
          <w:sz w:val="22"/>
          <w:szCs w:val="22"/>
        </w:rPr>
        <w:t>________________________Д.В.Морозов</w:t>
      </w:r>
      <w:proofErr w:type="spellEnd"/>
    </w:p>
    <w:p w:rsidR="009C26F4" w:rsidRPr="002D4421" w:rsidRDefault="009C26F4" w:rsidP="009C26F4">
      <w:pPr>
        <w:spacing w:before="96" w:line="250" w:lineRule="exact"/>
        <w:jc w:val="center"/>
      </w:pPr>
      <w:r w:rsidRPr="009C26F4">
        <w:rPr>
          <w:color w:val="0C0C0C"/>
          <w:sz w:val="22"/>
          <w:szCs w:val="22"/>
        </w:rPr>
        <w:t>протокол</w:t>
      </w:r>
      <w:r w:rsidRPr="009C26F4">
        <w:rPr>
          <w:color w:val="0C0C0C"/>
          <w:spacing w:val="6"/>
          <w:sz w:val="22"/>
          <w:szCs w:val="22"/>
        </w:rPr>
        <w:t xml:space="preserve"> </w:t>
      </w:r>
      <w:r w:rsidRPr="009C26F4">
        <w:rPr>
          <w:color w:val="181818"/>
          <w:sz w:val="22"/>
          <w:szCs w:val="22"/>
        </w:rPr>
        <w:t>№</w:t>
      </w:r>
      <w:r w:rsidRPr="009C26F4">
        <w:rPr>
          <w:i/>
          <w:color w:val="181818"/>
          <w:spacing w:val="-35"/>
          <w:sz w:val="22"/>
          <w:szCs w:val="22"/>
        </w:rPr>
        <w:t xml:space="preserve"> </w:t>
      </w:r>
      <w:r w:rsidR="008C694F">
        <w:rPr>
          <w:color w:val="0F0F0F"/>
          <w:sz w:val="22"/>
          <w:szCs w:val="22"/>
        </w:rPr>
        <w:t>1</w:t>
      </w:r>
      <w:r w:rsidRPr="009C26F4">
        <w:rPr>
          <w:color w:val="0F0F0F"/>
          <w:spacing w:val="-9"/>
          <w:sz w:val="22"/>
          <w:szCs w:val="22"/>
        </w:rPr>
        <w:t xml:space="preserve"> </w:t>
      </w:r>
      <w:r w:rsidRPr="009C26F4">
        <w:rPr>
          <w:color w:val="0A0A0A"/>
          <w:sz w:val="22"/>
          <w:szCs w:val="22"/>
        </w:rPr>
        <w:t>от</w:t>
      </w:r>
      <w:r w:rsidRPr="009C26F4">
        <w:rPr>
          <w:color w:val="0A0A0A"/>
          <w:spacing w:val="-15"/>
          <w:sz w:val="22"/>
          <w:szCs w:val="22"/>
        </w:rPr>
        <w:t xml:space="preserve"> </w:t>
      </w:r>
      <w:r w:rsidR="008C694F">
        <w:rPr>
          <w:color w:val="0E0E0E"/>
          <w:sz w:val="22"/>
          <w:szCs w:val="22"/>
        </w:rPr>
        <w:t>2</w:t>
      </w:r>
      <w:r w:rsidR="003116A8">
        <w:rPr>
          <w:color w:val="0E0E0E"/>
          <w:sz w:val="22"/>
          <w:szCs w:val="22"/>
        </w:rPr>
        <w:t>7</w:t>
      </w:r>
      <w:r w:rsidRPr="009C26F4">
        <w:rPr>
          <w:color w:val="0E0E0E"/>
          <w:spacing w:val="-16"/>
          <w:sz w:val="22"/>
          <w:szCs w:val="22"/>
        </w:rPr>
        <w:t xml:space="preserve"> </w:t>
      </w:r>
      <w:r w:rsidRPr="009C26F4">
        <w:rPr>
          <w:color w:val="0F0F0F"/>
          <w:sz w:val="22"/>
          <w:szCs w:val="22"/>
        </w:rPr>
        <w:t>декабря</w:t>
      </w:r>
      <w:r w:rsidRPr="009C26F4">
        <w:rPr>
          <w:color w:val="0F0F0F"/>
          <w:spacing w:val="-4"/>
          <w:sz w:val="22"/>
          <w:szCs w:val="22"/>
        </w:rPr>
        <w:t xml:space="preserve"> </w:t>
      </w:r>
      <w:r w:rsidRPr="009C26F4">
        <w:rPr>
          <w:color w:val="181818"/>
          <w:sz w:val="22"/>
          <w:szCs w:val="22"/>
        </w:rPr>
        <w:t>2019</w:t>
      </w:r>
      <w:r w:rsidRPr="009C26F4">
        <w:rPr>
          <w:color w:val="181818"/>
          <w:spacing w:val="-12"/>
          <w:sz w:val="22"/>
          <w:szCs w:val="22"/>
        </w:rPr>
        <w:t xml:space="preserve"> </w:t>
      </w:r>
      <w:r w:rsidRPr="009C26F4">
        <w:rPr>
          <w:color w:val="181818"/>
          <w:sz w:val="22"/>
          <w:szCs w:val="22"/>
        </w:rPr>
        <w:t>года</w:t>
      </w:r>
      <w:r w:rsidRPr="009C26F4">
        <w:rPr>
          <w:sz w:val="22"/>
          <w:szCs w:val="22"/>
        </w:rPr>
        <w:t xml:space="preserve">                              приказ от 30 декабря 2019 г. № 56 </w:t>
      </w:r>
      <w:r w:rsidRPr="002D4421">
        <w:t>ОД</w:t>
      </w:r>
    </w:p>
    <w:p w:rsidR="000A0D2B" w:rsidRDefault="009C26F4" w:rsidP="000A0D2B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</w:pPr>
      <w:r>
        <w:rPr>
          <w:sz w:val="22"/>
          <w:szCs w:val="22"/>
        </w:rPr>
        <w:t xml:space="preserve"> </w:t>
      </w:r>
    </w:p>
    <w:p w:rsidR="009C26F4" w:rsidRDefault="009C26F4" w:rsidP="000A0D2B">
      <w:pPr>
        <w:spacing w:after="0" w:line="240" w:lineRule="auto"/>
        <w:ind w:right="-25"/>
        <w:jc w:val="center"/>
        <w:rPr>
          <w:b/>
          <w:bCs/>
          <w:sz w:val="28"/>
          <w:szCs w:val="28"/>
        </w:rPr>
      </w:pPr>
    </w:p>
    <w:p w:rsidR="009C26F4" w:rsidRDefault="009C26F4" w:rsidP="000A0D2B">
      <w:pPr>
        <w:spacing w:after="0" w:line="240" w:lineRule="auto"/>
        <w:ind w:right="-25"/>
        <w:jc w:val="center"/>
        <w:rPr>
          <w:b/>
          <w:bCs/>
          <w:sz w:val="28"/>
          <w:szCs w:val="28"/>
        </w:rPr>
      </w:pPr>
    </w:p>
    <w:p w:rsidR="009C26F4" w:rsidRDefault="009C26F4" w:rsidP="000A0D2B">
      <w:pPr>
        <w:spacing w:after="0" w:line="240" w:lineRule="auto"/>
        <w:ind w:right="-25"/>
        <w:jc w:val="center"/>
        <w:rPr>
          <w:b/>
          <w:bCs/>
          <w:sz w:val="28"/>
          <w:szCs w:val="28"/>
        </w:rPr>
      </w:pPr>
    </w:p>
    <w:p w:rsidR="000A0D2B" w:rsidRDefault="000A0D2B" w:rsidP="000A0D2B">
      <w:pPr>
        <w:spacing w:after="0" w:line="240" w:lineRule="auto"/>
        <w:ind w:right="-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0A0D2B" w:rsidRDefault="000A0D2B" w:rsidP="000A0D2B">
      <w:pPr>
        <w:tabs>
          <w:tab w:val="left" w:pos="980"/>
        </w:tabs>
        <w:spacing w:after="0" w:line="240" w:lineRule="auto"/>
        <w:jc w:val="center"/>
        <w:rPr>
          <w:b/>
          <w:sz w:val="28"/>
          <w:szCs w:val="28"/>
        </w:rPr>
      </w:pPr>
      <w:r w:rsidRPr="00E611C9">
        <w:rPr>
          <w:b/>
          <w:sz w:val="28"/>
          <w:szCs w:val="28"/>
        </w:rPr>
        <w:t>о комиссии по урегулированию споров между участниками образовательных отношений</w:t>
      </w:r>
      <w:r>
        <w:rPr>
          <w:b/>
          <w:bCs/>
          <w:sz w:val="28"/>
          <w:szCs w:val="28"/>
        </w:rPr>
        <w:t xml:space="preserve"> в </w:t>
      </w:r>
      <w:r w:rsidR="00CC576D">
        <w:rPr>
          <w:b/>
          <w:sz w:val="28"/>
          <w:szCs w:val="28"/>
        </w:rPr>
        <w:t xml:space="preserve">ЧОУ "ПНШ им. </w:t>
      </w:r>
      <w:proofErr w:type="spellStart"/>
      <w:r w:rsidR="00CC576D">
        <w:rPr>
          <w:b/>
          <w:sz w:val="28"/>
          <w:szCs w:val="28"/>
        </w:rPr>
        <w:t>прп</w:t>
      </w:r>
      <w:proofErr w:type="spellEnd"/>
      <w:r w:rsidR="00CC576D">
        <w:rPr>
          <w:b/>
          <w:sz w:val="28"/>
          <w:szCs w:val="28"/>
        </w:rPr>
        <w:t>. Сергия Радонежского г. Будённовска</w:t>
      </w:r>
      <w:r>
        <w:rPr>
          <w:b/>
          <w:sz w:val="28"/>
          <w:szCs w:val="28"/>
        </w:rPr>
        <w:t>»</w:t>
      </w:r>
    </w:p>
    <w:p w:rsidR="000A0D2B" w:rsidRDefault="000A0D2B" w:rsidP="000A0D2B">
      <w:pPr>
        <w:spacing w:after="0" w:line="240" w:lineRule="auto"/>
        <w:ind w:right="-25" w:firstLine="567"/>
        <w:jc w:val="center"/>
        <w:rPr>
          <w:sz w:val="20"/>
          <w:szCs w:val="20"/>
        </w:rPr>
      </w:pPr>
    </w:p>
    <w:p w:rsidR="000A0D2B" w:rsidRPr="007B0146" w:rsidRDefault="000A0D2B" w:rsidP="000A0D2B">
      <w:pPr>
        <w:spacing w:after="0"/>
        <w:ind w:right="-25"/>
        <w:jc w:val="center"/>
        <w:rPr>
          <w:b/>
          <w:sz w:val="28"/>
          <w:szCs w:val="28"/>
        </w:rPr>
      </w:pPr>
      <w:r w:rsidRPr="007B0146">
        <w:rPr>
          <w:b/>
          <w:sz w:val="28"/>
          <w:szCs w:val="28"/>
          <w:lang w:val="en-US"/>
        </w:rPr>
        <w:t>I</w:t>
      </w:r>
      <w:r w:rsidRPr="007B0146">
        <w:rPr>
          <w:b/>
          <w:sz w:val="28"/>
          <w:szCs w:val="28"/>
        </w:rPr>
        <w:t>. Общие положения</w:t>
      </w:r>
    </w:p>
    <w:p w:rsidR="000A0D2B" w:rsidRPr="007B0146" w:rsidRDefault="000A0D2B" w:rsidP="000A0D2B">
      <w:pPr>
        <w:pStyle w:val="ConsPlusNormal"/>
        <w:numPr>
          <w:ilvl w:val="1"/>
          <w:numId w:val="1"/>
        </w:numPr>
        <w:tabs>
          <w:tab w:val="left" w:pos="567"/>
        </w:tabs>
        <w:ind w:left="-567" w:firstLine="709"/>
        <w:jc w:val="both"/>
        <w:rPr>
          <w:sz w:val="28"/>
          <w:szCs w:val="28"/>
        </w:rPr>
      </w:pPr>
      <w:r w:rsidRPr="007B0146">
        <w:rPr>
          <w:sz w:val="28"/>
          <w:szCs w:val="28"/>
        </w:rPr>
        <w:t xml:space="preserve">Настоящее Положение о комиссии по урегулированию споров между участниками образовательных отношений </w:t>
      </w:r>
      <w:r w:rsidR="00CC576D" w:rsidRPr="007B0146">
        <w:rPr>
          <w:sz w:val="28"/>
          <w:szCs w:val="28"/>
        </w:rPr>
        <w:t xml:space="preserve">ЧОУ "ПНШ им. </w:t>
      </w:r>
      <w:proofErr w:type="spellStart"/>
      <w:r w:rsidR="00CC576D" w:rsidRPr="007B0146">
        <w:rPr>
          <w:sz w:val="28"/>
          <w:szCs w:val="28"/>
        </w:rPr>
        <w:t>прп</w:t>
      </w:r>
      <w:proofErr w:type="spellEnd"/>
      <w:r w:rsidR="00CC576D" w:rsidRPr="007B0146">
        <w:rPr>
          <w:sz w:val="28"/>
          <w:szCs w:val="28"/>
        </w:rPr>
        <w:t xml:space="preserve">. Сергия Радонежского г. Будённовска» </w:t>
      </w:r>
      <w:r w:rsidRPr="007B0146">
        <w:rPr>
          <w:sz w:val="28"/>
          <w:szCs w:val="28"/>
        </w:rPr>
        <w:t xml:space="preserve"> (далее Положение) разработано в соответствии с Федеральным законом от 29 декабря 2012 года № 273-ФЗ «Об образовании в Российской Федерации» и письмом Министерства просвещения Российской Федерации и Профессионального союза работников народного образования и науки Российской Федерации от 19.11.2019 № ВБ-107/08/634 «О примерном положении о комиссии по урегулированию споров между участниками образовательных отношений».</w:t>
      </w:r>
    </w:p>
    <w:p w:rsidR="000A0D2B" w:rsidRPr="007B0146" w:rsidRDefault="000A0D2B" w:rsidP="000A0D2B">
      <w:pPr>
        <w:pStyle w:val="ConsPlusNormal"/>
        <w:numPr>
          <w:ilvl w:val="1"/>
          <w:numId w:val="1"/>
        </w:numPr>
        <w:tabs>
          <w:tab w:val="clear" w:pos="1440"/>
          <w:tab w:val="left" w:pos="567"/>
          <w:tab w:val="num" w:pos="1843"/>
        </w:tabs>
        <w:ind w:left="-567" w:firstLine="709"/>
        <w:jc w:val="both"/>
        <w:rPr>
          <w:sz w:val="28"/>
          <w:szCs w:val="28"/>
        </w:rPr>
      </w:pPr>
      <w:r w:rsidRPr="007B0146">
        <w:rPr>
          <w:sz w:val="28"/>
          <w:szCs w:val="28"/>
        </w:rPr>
        <w:t xml:space="preserve">Комиссия по урегулированию споров между участниками образовательных отношений в </w:t>
      </w:r>
      <w:r w:rsidR="00CC576D" w:rsidRPr="007B0146">
        <w:rPr>
          <w:sz w:val="28"/>
          <w:szCs w:val="28"/>
        </w:rPr>
        <w:t xml:space="preserve">ЧОУ "ПНШ им. </w:t>
      </w:r>
      <w:proofErr w:type="spellStart"/>
      <w:r w:rsidR="00CC576D" w:rsidRPr="007B0146">
        <w:rPr>
          <w:sz w:val="28"/>
          <w:szCs w:val="28"/>
        </w:rPr>
        <w:t>прп</w:t>
      </w:r>
      <w:proofErr w:type="spellEnd"/>
      <w:r w:rsidR="00CC576D" w:rsidRPr="007B0146">
        <w:rPr>
          <w:sz w:val="28"/>
          <w:szCs w:val="28"/>
        </w:rPr>
        <w:t xml:space="preserve">. Сергия Радонежского г. Будённовска» </w:t>
      </w:r>
      <w:r w:rsidRPr="007B0146">
        <w:rPr>
          <w:sz w:val="28"/>
          <w:szCs w:val="28"/>
        </w:rPr>
        <w:t xml:space="preserve"> (далее Комиссия) создаётся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 которых установлен иной порядок рассмотрения*.</w:t>
      </w:r>
    </w:p>
    <w:p w:rsidR="000A0D2B" w:rsidRPr="007B0146" w:rsidRDefault="000A0D2B" w:rsidP="000A0D2B">
      <w:pPr>
        <w:pStyle w:val="ConsPlusNormal"/>
        <w:numPr>
          <w:ilvl w:val="1"/>
          <w:numId w:val="1"/>
        </w:numPr>
        <w:tabs>
          <w:tab w:val="clear" w:pos="1440"/>
          <w:tab w:val="left" w:pos="567"/>
          <w:tab w:val="num" w:pos="1843"/>
        </w:tabs>
        <w:ind w:left="-567" w:firstLine="709"/>
        <w:jc w:val="both"/>
        <w:rPr>
          <w:sz w:val="28"/>
          <w:szCs w:val="28"/>
        </w:rPr>
      </w:pPr>
      <w:r w:rsidRPr="007B0146">
        <w:rPr>
          <w:sz w:val="28"/>
          <w:szCs w:val="28"/>
        </w:rPr>
        <w:t>Настоящее Положение определяет порядок создания и организации работы Комиссии, её функции и полномочия, регламент работы, порядок принятия и оформления решений Комиссии.</w:t>
      </w:r>
    </w:p>
    <w:p w:rsidR="000A0D2B" w:rsidRPr="007B0146" w:rsidRDefault="000A0D2B" w:rsidP="000A0D2B">
      <w:pPr>
        <w:pStyle w:val="ConsPlusNormal"/>
        <w:numPr>
          <w:ilvl w:val="1"/>
          <w:numId w:val="1"/>
        </w:numPr>
        <w:tabs>
          <w:tab w:val="clear" w:pos="1440"/>
          <w:tab w:val="left" w:pos="567"/>
          <w:tab w:val="num" w:pos="1843"/>
        </w:tabs>
        <w:ind w:left="-567" w:firstLine="709"/>
        <w:jc w:val="both"/>
        <w:rPr>
          <w:sz w:val="28"/>
          <w:szCs w:val="28"/>
        </w:rPr>
      </w:pPr>
      <w:r w:rsidRPr="007B0146">
        <w:rPr>
          <w:sz w:val="28"/>
          <w:szCs w:val="28"/>
        </w:rPr>
        <w:t xml:space="preserve">Настоящее Положение принято с учётом мнения родителей (законных представителей) несовершеннолетних обучающихся и мнения </w:t>
      </w:r>
      <w:r w:rsidR="00CC576D" w:rsidRPr="007B0146">
        <w:rPr>
          <w:sz w:val="28"/>
          <w:szCs w:val="28"/>
        </w:rPr>
        <w:t xml:space="preserve">трудового коллектива школы </w:t>
      </w:r>
    </w:p>
    <w:p w:rsidR="000A0D2B" w:rsidRPr="007B0146" w:rsidRDefault="000A0D2B" w:rsidP="000A0D2B">
      <w:pPr>
        <w:pStyle w:val="ConsPlusNormal"/>
        <w:numPr>
          <w:ilvl w:val="1"/>
          <w:numId w:val="1"/>
        </w:numPr>
        <w:tabs>
          <w:tab w:val="clear" w:pos="1440"/>
          <w:tab w:val="left" w:pos="567"/>
          <w:tab w:val="num" w:pos="1843"/>
        </w:tabs>
        <w:ind w:left="-567" w:firstLine="709"/>
        <w:jc w:val="both"/>
        <w:rPr>
          <w:sz w:val="28"/>
          <w:szCs w:val="28"/>
        </w:rPr>
      </w:pPr>
      <w:r w:rsidRPr="007B0146">
        <w:rPr>
          <w:sz w:val="28"/>
          <w:szCs w:val="28"/>
        </w:rPr>
        <w:t xml:space="preserve">Изменения в Положение могут быть внесены только с учётом мнения родителей (законных представителей) несовершеннолетних обучающихся, а также по согласованию с </w:t>
      </w:r>
      <w:r w:rsidR="00CC576D" w:rsidRPr="007B0146">
        <w:rPr>
          <w:sz w:val="28"/>
          <w:szCs w:val="28"/>
        </w:rPr>
        <w:t>трудовым коллективом школы</w:t>
      </w:r>
      <w:r w:rsidRPr="007B0146">
        <w:rPr>
          <w:sz w:val="28"/>
          <w:szCs w:val="28"/>
        </w:rPr>
        <w:t>.</w:t>
      </w:r>
    </w:p>
    <w:p w:rsidR="000A0D2B" w:rsidRPr="007B0146" w:rsidRDefault="000A0D2B" w:rsidP="000A0D2B">
      <w:pPr>
        <w:pStyle w:val="ConsPlusNormal"/>
        <w:numPr>
          <w:ilvl w:val="1"/>
          <w:numId w:val="1"/>
        </w:numPr>
        <w:tabs>
          <w:tab w:val="clear" w:pos="1440"/>
          <w:tab w:val="left" w:pos="567"/>
          <w:tab w:val="num" w:pos="1843"/>
        </w:tabs>
        <w:ind w:left="-567" w:firstLine="709"/>
        <w:jc w:val="both"/>
        <w:rPr>
          <w:sz w:val="28"/>
          <w:szCs w:val="28"/>
        </w:rPr>
      </w:pPr>
      <w:r w:rsidRPr="007B0146">
        <w:rPr>
          <w:sz w:val="28"/>
          <w:szCs w:val="28"/>
        </w:rPr>
        <w:t xml:space="preserve">Комиссия руководствуется в своей деятельности Конституцией </w:t>
      </w:r>
      <w:r w:rsidRPr="007B0146">
        <w:rPr>
          <w:sz w:val="28"/>
          <w:szCs w:val="28"/>
        </w:rPr>
        <w:lastRenderedPageBreak/>
        <w:t>Российской Федерации, Федеральным законом от 29 декабря 2012 года № 273-ФЗ «Об образовании в Российской Федерации»,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образовательной организации, коллективным договором и настоящим Положением.</w:t>
      </w:r>
    </w:p>
    <w:p w:rsidR="000A0D2B" w:rsidRPr="00CE7B5F" w:rsidRDefault="000A0D2B" w:rsidP="000A0D2B">
      <w:pPr>
        <w:pStyle w:val="Style"/>
        <w:spacing w:line="225" w:lineRule="atLeast"/>
        <w:ind w:left="-567"/>
        <w:jc w:val="both"/>
        <w:textAlignment w:val="baseline"/>
        <w:rPr>
          <w:sz w:val="17"/>
          <w:szCs w:val="17"/>
        </w:rPr>
      </w:pPr>
      <w:r>
        <w:rPr>
          <w:sz w:val="22"/>
          <w:szCs w:val="22"/>
        </w:rPr>
        <w:t xml:space="preserve">* </w:t>
      </w:r>
      <w:r w:rsidRPr="00CE7B5F">
        <w:rPr>
          <w:sz w:val="17"/>
          <w:szCs w:val="17"/>
        </w:rPr>
        <w:t>В соответствии со статьями 381-382 Трудового кодекс</w:t>
      </w:r>
      <w:r>
        <w:rPr>
          <w:sz w:val="17"/>
          <w:szCs w:val="17"/>
        </w:rPr>
        <w:t>а Российской Федерации неурегули</w:t>
      </w:r>
      <w:r w:rsidRPr="00CE7B5F">
        <w:rPr>
          <w:sz w:val="17"/>
          <w:szCs w:val="17"/>
        </w:rPr>
        <w:t>рованные разногласия между работодателем и работником по вопросам применения трудового законодательства и иных нормативных правовых актов, содержащих: нормы трудового права, коллективного договора, соглашения, локального нормативного акта, трудового договора (в том числе об установлении или изменении индивидуальных условий труда) рассматриваются комиссией по трудовым спорам.</w:t>
      </w:r>
    </w:p>
    <w:p w:rsidR="000A0D2B" w:rsidRDefault="000A0D2B" w:rsidP="000A0D2B">
      <w:pPr>
        <w:pStyle w:val="Style"/>
        <w:spacing w:line="225" w:lineRule="atLeast"/>
        <w:ind w:left="-567"/>
        <w:jc w:val="both"/>
        <w:textAlignment w:val="baseline"/>
        <w:rPr>
          <w:sz w:val="17"/>
          <w:szCs w:val="17"/>
        </w:rPr>
      </w:pPr>
      <w:r w:rsidRPr="00CE7B5F">
        <w:rPr>
          <w:sz w:val="17"/>
          <w:szCs w:val="17"/>
        </w:rPr>
        <w:t>В соответствии с частью 1 статьи 11 Федерального закона «Об основах системы профилактики безнадзорности и правонарушений несовершеннолетних» от 24 июня 1999 г. № 120-ФЗ защита и восстановление прав и законных интересов несовершеннолетних обеспечивается комиссией по делам несовершеннолетних и защите их прав.</w:t>
      </w:r>
    </w:p>
    <w:p w:rsidR="008C694F" w:rsidRPr="00CE7B5F" w:rsidRDefault="008C694F" w:rsidP="000A0D2B">
      <w:pPr>
        <w:pStyle w:val="Style"/>
        <w:spacing w:line="225" w:lineRule="atLeast"/>
        <w:ind w:left="-567"/>
        <w:jc w:val="both"/>
        <w:textAlignment w:val="baseline"/>
        <w:rPr>
          <w:sz w:val="17"/>
          <w:szCs w:val="17"/>
        </w:rPr>
      </w:pPr>
    </w:p>
    <w:p w:rsidR="000A0D2B" w:rsidRPr="007B7EAF" w:rsidRDefault="000A0D2B" w:rsidP="000A0D2B">
      <w:pPr>
        <w:pStyle w:val="Style"/>
        <w:ind w:left="-567" w:firstLine="567"/>
        <w:jc w:val="center"/>
        <w:textAlignment w:val="baseline"/>
        <w:rPr>
          <w:sz w:val="28"/>
          <w:szCs w:val="28"/>
        </w:rPr>
      </w:pPr>
      <w:r w:rsidRPr="007B7EAF">
        <w:rPr>
          <w:b/>
          <w:sz w:val="28"/>
          <w:szCs w:val="28"/>
          <w:lang w:val="en-US"/>
        </w:rPr>
        <w:t>II</w:t>
      </w:r>
      <w:r w:rsidRPr="007B7EAF">
        <w:rPr>
          <w:b/>
          <w:sz w:val="28"/>
          <w:szCs w:val="28"/>
        </w:rPr>
        <w:t>. Порядок создания и работы Комиссии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 xml:space="preserve">7. Комиссия создаётся приказом </w:t>
      </w:r>
      <w:r>
        <w:rPr>
          <w:sz w:val="28"/>
          <w:szCs w:val="28"/>
        </w:rPr>
        <w:t>директора школы</w:t>
      </w:r>
      <w:r w:rsidR="00CC576D"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 xml:space="preserve"> из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0A0D2B" w:rsidRPr="007B7EAF" w:rsidRDefault="000A0D2B" w:rsidP="000A0D2B">
      <w:pPr>
        <w:pStyle w:val="Style"/>
        <w:tabs>
          <w:tab w:val="left" w:pos="700"/>
          <w:tab w:val="left" w:pos="3263"/>
          <w:tab w:val="left" w:pos="5606"/>
          <w:tab w:val="left" w:pos="7454"/>
        </w:tabs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8. Делегирован</w:t>
      </w:r>
      <w:r>
        <w:rPr>
          <w:sz w:val="28"/>
          <w:szCs w:val="28"/>
        </w:rPr>
        <w:t xml:space="preserve">ие представителей участников </w:t>
      </w:r>
      <w:r w:rsidRPr="007B7EAF">
        <w:rPr>
          <w:sz w:val="28"/>
          <w:szCs w:val="28"/>
        </w:rPr>
        <w:t xml:space="preserve">образовательных отношений в состав Комиссии осуществляется </w:t>
      </w:r>
      <w:r>
        <w:rPr>
          <w:sz w:val="28"/>
          <w:szCs w:val="28"/>
        </w:rPr>
        <w:t>по согласованию с</w:t>
      </w:r>
      <w:r w:rsidRPr="007B7EAF">
        <w:rPr>
          <w:sz w:val="28"/>
          <w:szCs w:val="28"/>
        </w:rPr>
        <w:t xml:space="preserve"> </w:t>
      </w:r>
      <w:r w:rsidR="00CC576D">
        <w:rPr>
          <w:sz w:val="28"/>
          <w:szCs w:val="28"/>
        </w:rPr>
        <w:t>Советом школы</w:t>
      </w:r>
    </w:p>
    <w:p w:rsidR="000A0D2B" w:rsidRPr="00CE7B5F" w:rsidRDefault="000A0D2B" w:rsidP="000A0D2B">
      <w:pPr>
        <w:pStyle w:val="Style"/>
        <w:tabs>
          <w:tab w:val="left" w:pos="696"/>
          <w:tab w:val="left" w:leader="underscore" w:pos="6504"/>
        </w:tabs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 xml:space="preserve">9. Срок полномочий Комиссии </w:t>
      </w:r>
      <w:r>
        <w:rPr>
          <w:sz w:val="28"/>
          <w:szCs w:val="28"/>
        </w:rPr>
        <w:t>–</w:t>
      </w:r>
      <w:r w:rsidRPr="007B7EAF">
        <w:rPr>
          <w:sz w:val="28"/>
          <w:szCs w:val="28"/>
        </w:rPr>
        <w:t xml:space="preserve"> </w:t>
      </w:r>
      <w:r w:rsidRPr="00347E82">
        <w:rPr>
          <w:iCs/>
          <w:sz w:val="28"/>
          <w:szCs w:val="28"/>
        </w:rPr>
        <w:t>бессрочно.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Pr="007B7EAF">
        <w:rPr>
          <w:sz w:val="28"/>
          <w:szCs w:val="28"/>
        </w:rPr>
        <w:t>. Досрочное прекращение полномочий члена Комиссии предусмотрено в следующих случаях: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1) на основании личного заявления члена Комиссии об исключении из её состава;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2) по требованию не менее 2/3 членов Комиссии, выраженному в письменной форме;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3) в случае прекращения членом Комиссии образовательных или трудовых отношений с организацией.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11. 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порядке, установленном пунктом 8 настоящего Положения.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12. Члены Комиссии осуществляют свою деятельность на безвозмездной основе.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13. Комиссия избирает из своего состава председателя, заместителя председателя и секретаря.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14. Координацию деятельности Комиссией осуществляет председатель, избираемый простым большинством голосов членов Комиссии из числа лиц, входящих в её состав.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15. Председатель Комиссии осуществляет следующие функции и</w:t>
      </w: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полномочия:</w:t>
      </w:r>
    </w:p>
    <w:p w:rsidR="000A0D2B" w:rsidRPr="007B7EAF" w:rsidRDefault="000A0D2B" w:rsidP="000A0D2B">
      <w:pPr>
        <w:pStyle w:val="Style"/>
        <w:numPr>
          <w:ilvl w:val="0"/>
          <w:numId w:val="2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распределение обязанностей между членами Комиссии;</w:t>
      </w:r>
    </w:p>
    <w:p w:rsidR="000A0D2B" w:rsidRPr="007B7EAF" w:rsidRDefault="000A0D2B" w:rsidP="000A0D2B">
      <w:pPr>
        <w:pStyle w:val="Style"/>
        <w:numPr>
          <w:ilvl w:val="0"/>
          <w:numId w:val="2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утверждение повестки заседаний Комиссии;</w:t>
      </w:r>
    </w:p>
    <w:p w:rsidR="000A0D2B" w:rsidRPr="007B7EAF" w:rsidRDefault="000A0D2B" w:rsidP="000A0D2B">
      <w:pPr>
        <w:pStyle w:val="Style"/>
        <w:numPr>
          <w:ilvl w:val="0"/>
          <w:numId w:val="2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созыв заседаний Комиссии;</w:t>
      </w:r>
    </w:p>
    <w:p w:rsidR="000A0D2B" w:rsidRPr="007B7EAF" w:rsidRDefault="000A0D2B" w:rsidP="000A0D2B">
      <w:pPr>
        <w:pStyle w:val="Style"/>
        <w:numPr>
          <w:ilvl w:val="0"/>
          <w:numId w:val="2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председательство на заседаниях Комиссии;</w:t>
      </w:r>
    </w:p>
    <w:p w:rsidR="000A0D2B" w:rsidRPr="007B7EAF" w:rsidRDefault="000A0D2B" w:rsidP="000A0D2B">
      <w:pPr>
        <w:pStyle w:val="Style"/>
        <w:numPr>
          <w:ilvl w:val="0"/>
          <w:numId w:val="3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B7EAF">
        <w:rPr>
          <w:sz w:val="28"/>
          <w:szCs w:val="28"/>
        </w:rPr>
        <w:t>подписание протоколов заседаний и иных исходящих документов Комиссии;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6) общий контроль за исполнением решений, принятых Комиссией.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16. Заместитель председателя Комиссии назначается решением председателя Комиссии из числа её членов.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1 7. Заместитель председателя Комиссии осуществляет следующие</w:t>
      </w: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функции и полномочия:</w:t>
      </w:r>
    </w:p>
    <w:p w:rsidR="000A0D2B" w:rsidRPr="007B7EAF" w:rsidRDefault="000A0D2B" w:rsidP="000A0D2B">
      <w:pPr>
        <w:pStyle w:val="Style"/>
        <w:numPr>
          <w:ilvl w:val="0"/>
          <w:numId w:val="4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координация работы членов Комиссии;</w:t>
      </w:r>
    </w:p>
    <w:p w:rsidR="000A0D2B" w:rsidRPr="007B7EAF" w:rsidRDefault="000A0D2B" w:rsidP="000A0D2B">
      <w:pPr>
        <w:pStyle w:val="Style"/>
        <w:numPr>
          <w:ilvl w:val="0"/>
          <w:numId w:val="4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подготовка документов, вносимых на рассмотрение Комиссии;</w:t>
      </w:r>
    </w:p>
    <w:p w:rsidR="000A0D2B" w:rsidRPr="007B7EAF" w:rsidRDefault="000A0D2B" w:rsidP="000A0D2B">
      <w:pPr>
        <w:pStyle w:val="Style"/>
        <w:numPr>
          <w:ilvl w:val="0"/>
          <w:numId w:val="5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выполнение обязанностей председателя Комиссии в случае его отсутствия.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18. Секретарь Комиссии назначается решением председателя Комиссии</w:t>
      </w: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из числа её членов.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19. Секретарь Комиссии осуществляет следующие функции:</w:t>
      </w:r>
    </w:p>
    <w:p w:rsidR="000A0D2B" w:rsidRPr="007B7EAF" w:rsidRDefault="000A0D2B" w:rsidP="000A0D2B">
      <w:pPr>
        <w:pStyle w:val="Style"/>
        <w:numPr>
          <w:ilvl w:val="0"/>
          <w:numId w:val="6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регистрация заявлений, поступивших в Комиссию;</w:t>
      </w:r>
    </w:p>
    <w:p w:rsidR="000A0D2B" w:rsidRPr="007B7EAF" w:rsidRDefault="000A0D2B" w:rsidP="000A0D2B">
      <w:pPr>
        <w:pStyle w:val="Style"/>
        <w:numPr>
          <w:ilvl w:val="0"/>
          <w:numId w:val="7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0A0D2B" w:rsidRPr="007B7EAF" w:rsidRDefault="000A0D2B" w:rsidP="000A0D2B">
      <w:pPr>
        <w:pStyle w:val="Style"/>
        <w:numPr>
          <w:ilvl w:val="0"/>
          <w:numId w:val="8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ведение и оформление протоколов заседаний Комиссии;</w:t>
      </w:r>
    </w:p>
    <w:p w:rsidR="000A0D2B" w:rsidRPr="007B7EAF" w:rsidRDefault="000A0D2B" w:rsidP="000A0D2B">
      <w:pPr>
        <w:pStyle w:val="Style"/>
        <w:numPr>
          <w:ilvl w:val="0"/>
          <w:numId w:val="9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составление выписок из протоколов заседаний Комиссии и предоставление их лицам и органам, указанным в пункте 41 настоящего Положения;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5) обеспечение текущего хранения документов и материалов Комиссии,</w:t>
      </w: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а также обеспечение их сохранности.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20. Члены Комиссии имеют право:</w:t>
      </w:r>
    </w:p>
    <w:p w:rsidR="000A0D2B" w:rsidRPr="007B7EAF" w:rsidRDefault="000A0D2B" w:rsidP="000A0D2B">
      <w:pPr>
        <w:pStyle w:val="Style"/>
        <w:numPr>
          <w:ilvl w:val="0"/>
          <w:numId w:val="10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участвовать в подготовке заседаний Комиссии;</w:t>
      </w:r>
    </w:p>
    <w:p w:rsidR="000A0D2B" w:rsidRPr="007B7EAF" w:rsidRDefault="000A0D2B" w:rsidP="000A0D2B">
      <w:pPr>
        <w:pStyle w:val="Style"/>
        <w:numPr>
          <w:ilvl w:val="0"/>
          <w:numId w:val="11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обращаться к председателю Комиссии по вопросам, относящимся к компетенции Комиссии;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 xml:space="preserve">3) запрашивать у </w:t>
      </w:r>
      <w:r>
        <w:rPr>
          <w:sz w:val="28"/>
          <w:szCs w:val="28"/>
        </w:rPr>
        <w:t>директора школы</w:t>
      </w:r>
      <w:r w:rsidR="00CC576D"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 xml:space="preserve"> информацию по вопросам, относящимся к компетенции Комиссии;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4) 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 протоколу;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5) 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6) вносить предложения по совершенствованию организации работы</w:t>
      </w: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Комиссии.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21. Члены Комиссии обязаны:</w:t>
      </w:r>
    </w:p>
    <w:p w:rsidR="000A0D2B" w:rsidRPr="007B7EAF" w:rsidRDefault="000A0D2B" w:rsidP="000A0D2B">
      <w:pPr>
        <w:pStyle w:val="Style"/>
        <w:numPr>
          <w:ilvl w:val="0"/>
          <w:numId w:val="12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участвовать в заседаниях Комиссии;</w:t>
      </w:r>
    </w:p>
    <w:p w:rsidR="000A0D2B" w:rsidRPr="007B7EAF" w:rsidRDefault="000A0D2B" w:rsidP="000A0D2B">
      <w:pPr>
        <w:pStyle w:val="Style"/>
        <w:numPr>
          <w:ilvl w:val="0"/>
          <w:numId w:val="13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выполнять функции, возложенные на них в соответствии с настоящим Положением;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7B7EA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соблюдать требования законодательства при реализации своих функций;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4) 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22. 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0A0D2B" w:rsidRPr="00347E82" w:rsidRDefault="000A0D2B" w:rsidP="000A0D2B">
      <w:pPr>
        <w:pStyle w:val="Style"/>
        <w:ind w:left="-567" w:firstLine="567"/>
        <w:jc w:val="center"/>
        <w:textAlignment w:val="baseline"/>
        <w:rPr>
          <w:b/>
          <w:sz w:val="28"/>
          <w:szCs w:val="28"/>
        </w:rPr>
      </w:pPr>
    </w:p>
    <w:p w:rsidR="000A0D2B" w:rsidRPr="007B7EAF" w:rsidRDefault="000A0D2B" w:rsidP="000A0D2B">
      <w:pPr>
        <w:pStyle w:val="Style"/>
        <w:ind w:left="-567" w:firstLine="567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7B7EAF">
        <w:rPr>
          <w:b/>
          <w:sz w:val="28"/>
          <w:szCs w:val="28"/>
        </w:rPr>
        <w:t>. Функции и полномочия Комиссии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23. При поступлении заявления от любого участника образовательных отношений Комиссия осуществляет следующие функции: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1) рассмотрение жалоб на нарушение участником образовательных отношений:</w:t>
      </w:r>
    </w:p>
    <w:p w:rsidR="000A0D2B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а) правил внутреннего распорядка обучающихся и иных локальных</w:t>
      </w:r>
      <w:r>
        <w:rPr>
          <w:sz w:val="28"/>
          <w:szCs w:val="28"/>
        </w:rPr>
        <w:t xml:space="preserve"> нормативных актов по вопросам организации и </w:t>
      </w:r>
      <w:r w:rsidRPr="007B7EAF">
        <w:rPr>
          <w:sz w:val="28"/>
          <w:szCs w:val="28"/>
        </w:rPr>
        <w:t xml:space="preserve">осуществления образовательной деятельности, устанавливающих требования к обучающимся; 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</w:t>
      </w:r>
      <w:r w:rsidRPr="007B7EAF">
        <w:rPr>
          <w:sz w:val="28"/>
          <w:szCs w:val="28"/>
        </w:rPr>
        <w:t>) образовательных программ организации, в том числе рабочих программ учебных предметов, курсов;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в) иных локальных нормативных актов по вопросам реализации права на образование, в том числе установления форм, периодичности и порядка</w:t>
      </w: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проведения текущего контроля успеваемости и промежуточной аттестации обучающихся;</w:t>
      </w:r>
    </w:p>
    <w:p w:rsidR="00DE4FB9" w:rsidRDefault="000A0D2B" w:rsidP="00DE4FB9">
      <w:pPr>
        <w:pStyle w:val="Style"/>
        <w:ind w:left="-567"/>
        <w:jc w:val="both"/>
        <w:textAlignment w:val="baseline"/>
        <w:rPr>
          <w:sz w:val="28"/>
          <w:szCs w:val="28"/>
        </w:rPr>
      </w:pPr>
      <w:r w:rsidRPr="00B90FD8">
        <w:rPr>
          <w:sz w:val="28"/>
          <w:szCs w:val="28"/>
        </w:rPr>
        <w:t>2) установление наличия или отсутствия конфликта интересов педагогического работника*;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3) справедливое и объективное расследование нарушения норм профессиональной этики педагогическими работниками;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4) рассмотрение обжалования решений о применении к обучающимся дисциплинарного взыскания.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24. 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25. По итогам рассмотрения заявлений участников образовательных отношений Комиссия имеет следующие полномочия: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1) 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2) принятие решения в целях урегулирования конфликта интересов педагогического работника при его наличии;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3) 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4) отмена или оставление в силе решения о применении к обучающимся дисциплинарного взыскания;</w:t>
      </w:r>
    </w:p>
    <w:p w:rsidR="000A0D2B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5) 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8C694F" w:rsidRPr="00B90FD8" w:rsidRDefault="008C694F" w:rsidP="008C694F">
      <w:pPr>
        <w:pStyle w:val="Style"/>
        <w:ind w:left="-567"/>
        <w:jc w:val="both"/>
        <w:textAlignment w:val="baseline"/>
        <w:rPr>
          <w:sz w:val="20"/>
          <w:szCs w:val="20"/>
        </w:rPr>
      </w:pPr>
      <w:r w:rsidRPr="00B90FD8">
        <w:rPr>
          <w:sz w:val="20"/>
          <w:szCs w:val="20"/>
        </w:rPr>
        <w:t xml:space="preserve">* В соответствии с пунктом 33 части первой статьи 2 Федерального закона </w:t>
      </w:r>
      <w:r w:rsidRPr="00B90FD8">
        <w:rPr>
          <w:rFonts w:eastAsia="Arial"/>
          <w:sz w:val="20"/>
          <w:szCs w:val="20"/>
        </w:rPr>
        <w:t xml:space="preserve">№ </w:t>
      </w:r>
      <w:r w:rsidRPr="00B90FD8">
        <w:rPr>
          <w:sz w:val="20"/>
          <w:szCs w:val="20"/>
        </w:rPr>
        <w:t xml:space="preserve">273 конфликт интересов педагогического работника - это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</w:t>
      </w:r>
      <w:r w:rsidRPr="00B90FD8">
        <w:rPr>
          <w:sz w:val="20"/>
          <w:szCs w:val="20"/>
        </w:rPr>
        <w:lastRenderedPageBreak/>
        <w:t>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представителей)несовершеннолетних обучающихся.</w:t>
      </w:r>
    </w:p>
    <w:p w:rsidR="008C694F" w:rsidRPr="007B7EAF" w:rsidRDefault="008C694F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</w:p>
    <w:p w:rsidR="000A0D2B" w:rsidRDefault="000A0D2B" w:rsidP="000A0D2B">
      <w:pPr>
        <w:pStyle w:val="Style"/>
        <w:ind w:left="-567" w:firstLine="567"/>
        <w:jc w:val="both"/>
        <w:textAlignment w:val="baseline"/>
        <w:rPr>
          <w:b/>
          <w:sz w:val="28"/>
          <w:szCs w:val="28"/>
        </w:rPr>
      </w:pPr>
    </w:p>
    <w:p w:rsidR="008C694F" w:rsidRDefault="008C694F" w:rsidP="000A0D2B">
      <w:pPr>
        <w:pStyle w:val="Style"/>
        <w:ind w:left="-567" w:firstLine="567"/>
        <w:jc w:val="center"/>
        <w:textAlignment w:val="baseline"/>
        <w:rPr>
          <w:b/>
          <w:sz w:val="28"/>
          <w:szCs w:val="28"/>
        </w:rPr>
      </w:pPr>
    </w:p>
    <w:p w:rsidR="000A0D2B" w:rsidRPr="007B7EAF" w:rsidRDefault="000A0D2B" w:rsidP="000A0D2B">
      <w:pPr>
        <w:pStyle w:val="Style"/>
        <w:ind w:left="-567" w:firstLine="567"/>
        <w:jc w:val="center"/>
        <w:textAlignment w:val="baseline"/>
        <w:rPr>
          <w:sz w:val="28"/>
          <w:szCs w:val="28"/>
        </w:rPr>
      </w:pPr>
      <w:r w:rsidRPr="007B7EAF">
        <w:rPr>
          <w:b/>
          <w:sz w:val="28"/>
          <w:szCs w:val="28"/>
        </w:rPr>
        <w:t>IV. Регламент работы Комиссии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 xml:space="preserve">26. 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</w:t>
      </w:r>
      <w:r>
        <w:rPr>
          <w:sz w:val="28"/>
          <w:szCs w:val="28"/>
        </w:rPr>
        <w:t>директора школы-интерната</w:t>
      </w:r>
      <w:r w:rsidRPr="007B7EAF">
        <w:rPr>
          <w:sz w:val="28"/>
          <w:szCs w:val="28"/>
        </w:rPr>
        <w:t>, с указанием признаков нарушений прав на образование и лица, допустившего указанные нарушения.</w:t>
      </w:r>
    </w:p>
    <w:p w:rsidR="000A0D2B" w:rsidRDefault="000A0D2B" w:rsidP="000A0D2B">
      <w:pPr>
        <w:pStyle w:val="Style"/>
        <w:ind w:left="-567"/>
        <w:jc w:val="both"/>
        <w:textAlignment w:val="baseline"/>
        <w:rPr>
          <w:sz w:val="20"/>
          <w:szCs w:val="20"/>
        </w:rPr>
      </w:pP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27. В заявлении указываются: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1) 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2) 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совета обучающихся и (или) совета родителей;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3) 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руководителя организации, который обжалуется;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4) основания, по которым заявитель считает, что реализация его прав на образование нарушена;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5) требования заявителя.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28. В случае необходимости в подтверждение своих доводов заявитель прилагает к заявлению соответствующие документы и материалы либо их копии.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29. Заявление, поступившее в Комиссию, подлежит обязательной регистрации с письменным уведомлением заявителя о сроке и месте проведения заседания для рассмотрения указанного заявления, либо отказе в его рассмотрении в соответствии с пунктом 32 настоящего Положения.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30</w:t>
      </w:r>
      <w:r w:rsidRPr="007B7EAF">
        <w:rPr>
          <w:sz w:val="28"/>
          <w:szCs w:val="28"/>
        </w:rPr>
        <w:t>. При наличии в заявлении информации, предусмотренной подпунктами 1-5 пункта 27 настоящего Положения, Комиссия обязана провести заседа</w:t>
      </w:r>
      <w:r>
        <w:rPr>
          <w:sz w:val="28"/>
          <w:szCs w:val="28"/>
        </w:rPr>
        <w:t>ние в течение 10</w:t>
      </w:r>
      <w:r w:rsidRPr="007B7EAF">
        <w:rPr>
          <w:sz w:val="28"/>
          <w:szCs w:val="28"/>
        </w:rPr>
        <w:t xml:space="preserve"> дней со дня подачи заявления, а в случае подачи заявления в ка</w:t>
      </w:r>
      <w:r>
        <w:rPr>
          <w:sz w:val="28"/>
          <w:szCs w:val="28"/>
        </w:rPr>
        <w:t>никулярное время - в течение 10</w:t>
      </w:r>
      <w:r w:rsidRPr="007B7EAF">
        <w:rPr>
          <w:sz w:val="28"/>
          <w:szCs w:val="28"/>
        </w:rPr>
        <w:t xml:space="preserve"> дней со дня завершения каникул.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 xml:space="preserve">31. При отсутствии в заявлении информации, предусмотренной подпунктами 1-5 пункта 27 настоящего Положения, заседание Комиссии </w:t>
      </w:r>
      <w:r w:rsidR="00DE4FB9">
        <w:rPr>
          <w:sz w:val="28"/>
          <w:szCs w:val="28"/>
        </w:rPr>
        <w:t xml:space="preserve">по </w:t>
      </w:r>
      <w:r w:rsidRPr="007B7EAF">
        <w:rPr>
          <w:sz w:val="28"/>
          <w:szCs w:val="28"/>
        </w:rPr>
        <w:t>его рассмотрению не проводится.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32. Участник образовательных отношений имеет право лично присутствовать при рассмотрении его заявления на заседании Комиссии.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В случае неявки заявителя на заседание Комиссии заявление рассматривается в его отсутствие.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 xml:space="preserve">33. При необходимости и в целях всестороннего и объективного рассмотрения вопросов повестки Комиссия имеет право приглашать на заседание </w:t>
      </w:r>
      <w:r>
        <w:rPr>
          <w:sz w:val="28"/>
          <w:szCs w:val="28"/>
        </w:rPr>
        <w:lastRenderedPageBreak/>
        <w:t>директора школы</w:t>
      </w:r>
      <w:r w:rsidR="00DE4FB9"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 xml:space="preserve"> и (или) любых иных лиц.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34. По запросу Комиссии руководитель организации в установленный Комиссией срок представляет необходимые документы.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3 5. Заседание Комиссии считается правомочным, если на нём присутствует не менее 2/3 (двух третей) членов Комиссии.</w:t>
      </w:r>
    </w:p>
    <w:p w:rsidR="000A0D2B" w:rsidRDefault="000A0D2B" w:rsidP="000A0D2B">
      <w:pPr>
        <w:pStyle w:val="Style"/>
        <w:ind w:left="-567" w:firstLine="567"/>
        <w:jc w:val="both"/>
        <w:textAlignment w:val="baseline"/>
        <w:rPr>
          <w:b/>
          <w:sz w:val="28"/>
          <w:szCs w:val="28"/>
        </w:rPr>
      </w:pPr>
    </w:p>
    <w:p w:rsidR="000A0D2B" w:rsidRPr="007B7EAF" w:rsidRDefault="000A0D2B" w:rsidP="000A0D2B">
      <w:pPr>
        <w:pStyle w:val="Style"/>
        <w:ind w:left="-567" w:firstLine="567"/>
        <w:jc w:val="center"/>
        <w:textAlignment w:val="baseline"/>
        <w:rPr>
          <w:sz w:val="28"/>
          <w:szCs w:val="28"/>
        </w:rPr>
      </w:pPr>
      <w:r w:rsidRPr="007B7EAF">
        <w:rPr>
          <w:b/>
          <w:sz w:val="28"/>
          <w:szCs w:val="28"/>
        </w:rPr>
        <w:t>V. Порядок принятия и оформления решений Комиссии</w:t>
      </w:r>
    </w:p>
    <w:p w:rsidR="000A0D2B" w:rsidRPr="007B7EAF" w:rsidRDefault="000A0D2B" w:rsidP="000A0D2B">
      <w:pPr>
        <w:pStyle w:val="Style"/>
        <w:numPr>
          <w:ilvl w:val="0"/>
          <w:numId w:val="14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B7EAF">
        <w:rPr>
          <w:sz w:val="28"/>
          <w:szCs w:val="28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7B7EAF">
        <w:rPr>
          <w:sz w:val="28"/>
          <w:szCs w:val="28"/>
        </w:rPr>
        <w:t>7. 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</w:t>
      </w:r>
      <w:r>
        <w:rPr>
          <w:sz w:val="28"/>
          <w:szCs w:val="28"/>
        </w:rPr>
        <w:t xml:space="preserve"> обучающихся, родителей (</w:t>
      </w:r>
      <w:r w:rsidRPr="007B7EAF">
        <w:rPr>
          <w:sz w:val="28"/>
          <w:szCs w:val="28"/>
        </w:rPr>
        <w:t>законных представителей) несовершеннолетних обучающихся и (или) работников организации.</w:t>
      </w:r>
    </w:p>
    <w:p w:rsidR="000A0D2B" w:rsidRPr="007B7EAF" w:rsidRDefault="000A0D2B" w:rsidP="000A0D2B">
      <w:pPr>
        <w:pStyle w:val="Style"/>
        <w:tabs>
          <w:tab w:val="left" w:pos="695"/>
          <w:tab w:val="left" w:pos="2596"/>
          <w:tab w:val="left" w:pos="4233"/>
          <w:tab w:val="left" w:pos="6201"/>
          <w:tab w:val="left" w:pos="7843"/>
        </w:tabs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38. Решение </w:t>
      </w:r>
      <w:r w:rsidRPr="007B7EAF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омиссии принимается открытым </w:t>
      </w:r>
      <w:r w:rsidRPr="007B7EAF">
        <w:rPr>
          <w:sz w:val="28"/>
          <w:szCs w:val="28"/>
        </w:rPr>
        <w:t>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39. Решения Комиссии оформляются протоколами заседаний, которые подписываются всеми присутствующими членами Комиссии.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40. 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совету обучающихся, совету родителей и (или) профсоюзному комитету организации.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41. 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42. 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0A0D2B" w:rsidRPr="007B7EAF" w:rsidRDefault="000A0D2B" w:rsidP="000A0D2B">
      <w:pPr>
        <w:pStyle w:val="Style"/>
        <w:ind w:left="-567" w:firstLine="567"/>
        <w:jc w:val="both"/>
        <w:textAlignment w:val="baseline"/>
        <w:rPr>
          <w:sz w:val="28"/>
          <w:szCs w:val="28"/>
        </w:rPr>
      </w:pPr>
      <w:r w:rsidRPr="007B7EAF">
        <w:rPr>
          <w:sz w:val="28"/>
          <w:szCs w:val="28"/>
        </w:rPr>
        <w:t>43. Срок хранения документов и материалов Комиссии в организации составляет 3 (три) года.</w:t>
      </w:r>
    </w:p>
    <w:p w:rsidR="000A0D2B" w:rsidRPr="007B7EAF" w:rsidRDefault="000A0D2B" w:rsidP="000A0D2B">
      <w:pPr>
        <w:pStyle w:val="ConsPlusNormal"/>
        <w:ind w:left="-567" w:firstLine="567"/>
        <w:jc w:val="both"/>
        <w:rPr>
          <w:sz w:val="28"/>
          <w:szCs w:val="28"/>
        </w:rPr>
      </w:pPr>
    </w:p>
    <w:p w:rsidR="00FF345C" w:rsidRDefault="00FF345C"/>
    <w:p w:rsidR="000A0D2B" w:rsidRPr="000A0D2B" w:rsidRDefault="00DE4FB9">
      <w:r>
        <w:t xml:space="preserve"> </w:t>
      </w:r>
    </w:p>
    <w:sectPr w:rsidR="000A0D2B" w:rsidRPr="000A0D2B" w:rsidSect="0022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507"/>
    <w:multiLevelType w:val="multilevel"/>
    <w:tmpl w:val="F43A1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93913"/>
    <w:multiLevelType w:val="singleLevel"/>
    <w:tmpl w:val="829AE8FE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7"/>
        <w:szCs w:val="27"/>
      </w:rPr>
    </w:lvl>
  </w:abstractNum>
  <w:abstractNum w:abstractNumId="2">
    <w:nsid w:val="0A940120"/>
    <w:multiLevelType w:val="singleLevel"/>
    <w:tmpl w:val="BDBC69C6"/>
    <w:lvl w:ilvl="0">
      <w:start w:val="5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7"/>
        <w:szCs w:val="27"/>
      </w:rPr>
    </w:lvl>
  </w:abstractNum>
  <w:abstractNum w:abstractNumId="3">
    <w:nsid w:val="0CFD09EC"/>
    <w:multiLevelType w:val="singleLevel"/>
    <w:tmpl w:val="9668A7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7"/>
        <w:szCs w:val="27"/>
      </w:rPr>
    </w:lvl>
  </w:abstractNum>
  <w:abstractNum w:abstractNumId="4">
    <w:nsid w:val="15371095"/>
    <w:multiLevelType w:val="singleLevel"/>
    <w:tmpl w:val="9A3EA786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7"/>
        <w:szCs w:val="27"/>
      </w:rPr>
    </w:lvl>
  </w:abstractNum>
  <w:abstractNum w:abstractNumId="5">
    <w:nsid w:val="186D32C1"/>
    <w:multiLevelType w:val="singleLevel"/>
    <w:tmpl w:val="B8E80D1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7"/>
        <w:szCs w:val="27"/>
      </w:rPr>
    </w:lvl>
  </w:abstractNum>
  <w:abstractNum w:abstractNumId="6">
    <w:nsid w:val="187167A7"/>
    <w:multiLevelType w:val="singleLevel"/>
    <w:tmpl w:val="8690AB6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7"/>
        <w:szCs w:val="27"/>
      </w:rPr>
    </w:lvl>
  </w:abstractNum>
  <w:abstractNum w:abstractNumId="7">
    <w:nsid w:val="2E802DA4"/>
    <w:multiLevelType w:val="singleLevel"/>
    <w:tmpl w:val="30F2FA38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7"/>
        <w:szCs w:val="27"/>
      </w:rPr>
    </w:lvl>
  </w:abstractNum>
  <w:abstractNum w:abstractNumId="8">
    <w:nsid w:val="46A56B5A"/>
    <w:multiLevelType w:val="singleLevel"/>
    <w:tmpl w:val="443648F2"/>
    <w:lvl w:ilvl="0">
      <w:start w:val="3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sz w:val="27"/>
        <w:szCs w:val="27"/>
      </w:rPr>
    </w:lvl>
  </w:abstractNum>
  <w:abstractNum w:abstractNumId="9">
    <w:nsid w:val="5A900021"/>
    <w:multiLevelType w:val="singleLevel"/>
    <w:tmpl w:val="32E00D8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7"/>
        <w:szCs w:val="27"/>
      </w:rPr>
    </w:lvl>
  </w:abstractNum>
  <w:abstractNum w:abstractNumId="10">
    <w:nsid w:val="5E426158"/>
    <w:multiLevelType w:val="singleLevel"/>
    <w:tmpl w:val="915AC82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7"/>
        <w:szCs w:val="27"/>
      </w:rPr>
    </w:lvl>
  </w:abstractNum>
  <w:abstractNum w:abstractNumId="11">
    <w:nsid w:val="666B52B9"/>
    <w:multiLevelType w:val="singleLevel"/>
    <w:tmpl w:val="8D9C37CA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7"/>
        <w:szCs w:val="27"/>
      </w:rPr>
    </w:lvl>
  </w:abstractNum>
  <w:abstractNum w:abstractNumId="12">
    <w:nsid w:val="6D89711F"/>
    <w:multiLevelType w:val="singleLevel"/>
    <w:tmpl w:val="1CAA272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7"/>
        <w:szCs w:val="27"/>
      </w:rPr>
    </w:lvl>
  </w:abstractNum>
  <w:abstractNum w:abstractNumId="13">
    <w:nsid w:val="722012AC"/>
    <w:multiLevelType w:val="singleLevel"/>
    <w:tmpl w:val="EA80EBB4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sz w:val="27"/>
        <w:szCs w:val="27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13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D2B"/>
    <w:rsid w:val="000A0D2B"/>
    <w:rsid w:val="000E6180"/>
    <w:rsid w:val="003116A8"/>
    <w:rsid w:val="003B4751"/>
    <w:rsid w:val="00492034"/>
    <w:rsid w:val="004E2969"/>
    <w:rsid w:val="007B0146"/>
    <w:rsid w:val="008C694F"/>
    <w:rsid w:val="009C26F4"/>
    <w:rsid w:val="009C4D6D"/>
    <w:rsid w:val="00AF0843"/>
    <w:rsid w:val="00CC576D"/>
    <w:rsid w:val="00D51C8B"/>
    <w:rsid w:val="00DE4FB9"/>
    <w:rsid w:val="00F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2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D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">
    <w:name w:val="Style"/>
    <w:rsid w:val="000A0D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2204</Words>
  <Characters>12564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2020-03-05T07:07:00Z</dcterms:created>
  <dcterms:modified xsi:type="dcterms:W3CDTF">2020-03-15T19:36:00Z</dcterms:modified>
</cp:coreProperties>
</file>